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A057A" w:rsidP="00CF549A" w:rsidRDefault="00CF549A" w14:paraId="36446C15" w14:textId="40C9DD5B">
      <w:pPr>
        <w:spacing w:after="0"/>
        <w:ind w:firstLine="993"/>
        <w:jc w:val="right"/>
        <w:rPr>
          <w:rFonts w:ascii="Times New Roman" w:hAnsi="Times New Roman" w:eastAsia="Arial Unicode MS" w:cs="Times New Roman"/>
          <w:color w:val="000000"/>
          <w:kern w:val="0"/>
          <w:sz w:val="24"/>
          <w:szCs w:val="24"/>
          <w:lang w:val="lt-LT"/>
          <w14:ligatures w14:val="none"/>
        </w:rPr>
      </w:pPr>
      <w:r w:rsidRPr="00CF549A">
        <w:rPr>
          <w:rFonts w:ascii="Times New Roman" w:hAnsi="Times New Roman" w:eastAsia="Arial Unicode MS" w:cs="Times New Roman"/>
          <w:color w:val="000000"/>
          <w:kern w:val="0"/>
          <w:sz w:val="24"/>
          <w:szCs w:val="24"/>
          <w:lang w:val="lt-LT"/>
          <w14:ligatures w14:val="none"/>
        </w:rPr>
        <w:t>Pirkimo sąlygų 1 priedas</w:t>
      </w:r>
    </w:p>
    <w:p w:rsidRPr="00CF549A" w:rsidR="00CF549A" w:rsidP="00CF549A" w:rsidRDefault="00CF549A" w14:paraId="2E17009F" w14:textId="77777777">
      <w:pPr>
        <w:spacing w:after="0"/>
        <w:ind w:firstLine="993"/>
        <w:jc w:val="right"/>
        <w:rPr>
          <w:rFonts w:ascii="Times New Roman" w:hAnsi="Times New Roman" w:eastAsia="Arial Unicode MS" w:cs="Times New Roman"/>
          <w:color w:val="000000"/>
          <w:kern w:val="0"/>
          <w:sz w:val="24"/>
          <w:szCs w:val="24"/>
          <w:lang w:val="lt-LT"/>
          <w14:ligatures w14:val="none"/>
        </w:rPr>
      </w:pPr>
    </w:p>
    <w:p w:rsidRPr="006A057A" w:rsidR="006A057A" w:rsidP="006A057A" w:rsidRDefault="006A057A" w14:paraId="79F32416" w14:textId="59F298D4">
      <w:pPr>
        <w:tabs>
          <w:tab w:val="left" w:pos="284"/>
        </w:tabs>
        <w:jc w:val="center"/>
        <w:rPr>
          <w:rFonts w:ascii="Times New Roman" w:hAnsi="Times New Roman" w:eastAsia="Calibri" w:cs="Times New Roman"/>
          <w:b/>
          <w:bCs/>
          <w:kern w:val="0"/>
          <w:sz w:val="24"/>
          <w:szCs w:val="24"/>
          <w:lang w:val="lt-LT"/>
          <w14:ligatures w14:val="none"/>
        </w:rPr>
      </w:pPr>
      <w:r w:rsidRPr="006A057A">
        <w:rPr>
          <w:rFonts w:ascii="Times New Roman" w:hAnsi="Times New Roman" w:eastAsia="Calibri" w:cs="Times New Roman"/>
          <w:b/>
          <w:bCs/>
          <w:kern w:val="0"/>
          <w:sz w:val="24"/>
          <w:szCs w:val="24"/>
          <w:lang w:val="lt-LT"/>
          <w14:ligatures w14:val="none"/>
        </w:rPr>
        <w:t>TECHNINĖ SPECIFIKACIJA (PASLAUGŲ PIRKIMAS)</w:t>
      </w:r>
    </w:p>
    <w:p w:rsidRPr="006A057A" w:rsidR="006A057A" w:rsidP="006A057A" w:rsidRDefault="006A057A" w14:paraId="5D4F257F" w14:textId="77777777">
      <w:pPr>
        <w:tabs>
          <w:tab w:val="left" w:pos="426"/>
        </w:tabs>
        <w:spacing w:after="0"/>
        <w:jc w:val="both"/>
        <w:rPr>
          <w:rFonts w:ascii="Times New Roman" w:hAnsi="Times New Roman" w:eastAsia="Calibri" w:cs="Times New Roman"/>
          <w:i/>
          <w:iCs/>
          <w:color w:val="0070C0"/>
          <w:kern w:val="0"/>
          <w:lang w:val="lt-LT"/>
          <w14:ligatures w14:val="none"/>
        </w:rPr>
      </w:pPr>
    </w:p>
    <w:p w:rsidRPr="006A057A" w:rsidR="006A057A" w:rsidP="007C7660" w:rsidRDefault="006A057A" w14:paraId="405E5C44" w14:textId="77777777">
      <w:pPr>
        <w:pBdr>
          <w:top w:val="single" w:color="auto" w:sz="4" w:space="1"/>
          <w:bottom w:val="single" w:color="auto" w:sz="4" w:space="1"/>
        </w:pBdr>
        <w:shd w:val="clear" w:color="auto" w:fill="DEEAF6"/>
        <w:tabs>
          <w:tab w:val="left" w:pos="284"/>
        </w:tabs>
        <w:spacing w:after="0" w:line="240" w:lineRule="auto"/>
        <w:contextualSpacing/>
        <w:rPr>
          <w:rFonts w:ascii="Times New Roman" w:hAnsi="Times New Roman" w:eastAsia="Calibri" w:cs="Times New Roman"/>
          <w:b/>
          <w:bCs/>
          <w:kern w:val="0"/>
          <w:sz w:val="24"/>
          <w:szCs w:val="24"/>
          <w:lang w:val="lt-LT"/>
          <w14:ligatures w14:val="none"/>
        </w:rPr>
      </w:pPr>
      <w:r w:rsidRPr="006A057A">
        <w:rPr>
          <w:rFonts w:ascii="Times New Roman" w:hAnsi="Times New Roman" w:eastAsia="Calibri" w:cs="Times New Roman"/>
          <w:b/>
          <w:bCs/>
          <w:kern w:val="0"/>
          <w:sz w:val="24"/>
          <w:szCs w:val="24"/>
          <w:lang w:val="lt-LT"/>
          <w14:ligatures w14:val="none"/>
        </w:rPr>
        <w:t>I DALIS. PIRKIMO OBJEKTO APRAŠYMAS</w:t>
      </w:r>
    </w:p>
    <w:p w:rsidRPr="006A057A" w:rsidR="006A057A" w:rsidP="007C7660" w:rsidRDefault="006A057A" w14:paraId="7F068274" w14:textId="77777777">
      <w:pPr>
        <w:numPr>
          <w:ilvl w:val="0"/>
          <w:numId w:val="5"/>
        </w:numPr>
        <w:pBdr>
          <w:bottom w:val="single" w:color="auto" w:sz="4" w:space="1"/>
        </w:pBdr>
        <w:tabs>
          <w:tab w:val="left" w:pos="284"/>
        </w:tabs>
        <w:spacing w:after="0" w:line="240" w:lineRule="auto"/>
        <w:contextualSpacing/>
        <w:rPr>
          <w:rFonts w:ascii="Times New Roman" w:hAnsi="Times New Roman" w:eastAsia="Calibri" w:cs="Times New Roman"/>
          <w:b/>
          <w:bCs/>
          <w:kern w:val="0"/>
          <w:sz w:val="24"/>
          <w:szCs w:val="24"/>
          <w:lang w:val="lt-LT"/>
          <w14:ligatures w14:val="none"/>
        </w:rPr>
      </w:pPr>
      <w:r w:rsidRPr="006A057A">
        <w:rPr>
          <w:rFonts w:ascii="Times New Roman" w:hAnsi="Times New Roman" w:eastAsia="Calibri" w:cs="Times New Roman"/>
          <w:b/>
          <w:bCs/>
          <w:kern w:val="0"/>
          <w:sz w:val="24"/>
          <w:szCs w:val="24"/>
          <w:lang w:val="lt-LT"/>
          <w14:ligatures w14:val="none"/>
        </w:rPr>
        <w:t>SĄVOKOS IR SUTRUMPINIMAI</w:t>
      </w:r>
    </w:p>
    <w:p w:rsidR="003C1185" w:rsidP="0040115D" w:rsidRDefault="003C1185" w14:paraId="32B746F3" w14:textId="77777777">
      <w:pPr>
        <w:numPr>
          <w:ilvl w:val="1"/>
          <w:numId w:val="15"/>
        </w:numPr>
        <w:tabs>
          <w:tab w:val="left" w:pos="284"/>
          <w:tab w:val="left" w:pos="426"/>
        </w:tabs>
        <w:spacing w:after="0" w:line="240" w:lineRule="auto"/>
        <w:ind w:left="0" w:firstLine="0"/>
        <w:contextualSpacing/>
        <w:jc w:val="both"/>
        <w:rPr>
          <w:rFonts w:ascii="Times New Roman" w:hAnsi="Times New Roman" w:eastAsia="Arial Unicode MS" w:cs="Times New Roman"/>
          <w:kern w:val="0"/>
          <w:sz w:val="24"/>
          <w:szCs w:val="24"/>
          <w:lang w:val="lt-LT"/>
          <w14:ligatures w14:val="none"/>
        </w:rPr>
      </w:pPr>
      <w:r w:rsidRPr="00112CA1">
        <w:rPr>
          <w:rFonts w:ascii="Times New Roman" w:hAnsi="Times New Roman" w:eastAsia="Arial Unicode MS" w:cs="Times New Roman"/>
          <w:kern w:val="0"/>
          <w:sz w:val="24"/>
          <w:szCs w:val="24"/>
          <w:lang w:val="lt-LT"/>
          <w14:ligatures w14:val="none"/>
        </w:rPr>
        <w:t>Perkančioji organizacija – akcinė bendrovė „Regitra“</w:t>
      </w:r>
      <w:r>
        <w:rPr>
          <w:rFonts w:ascii="Times New Roman" w:hAnsi="Times New Roman" w:eastAsia="Arial Unicode MS" w:cs="Times New Roman"/>
          <w:kern w:val="0"/>
          <w:sz w:val="24"/>
          <w:szCs w:val="24"/>
          <w:lang w:val="lt-LT"/>
          <w14:ligatures w14:val="none"/>
        </w:rPr>
        <w:t xml:space="preserve">, kuri po </w:t>
      </w:r>
      <w:r w:rsidRPr="00C73781">
        <w:rPr>
          <w:rFonts w:ascii="Times New Roman" w:hAnsi="Times New Roman" w:eastAsia="Arial Unicode MS" w:cs="Times New Roman"/>
          <w:kern w:val="0"/>
          <w:sz w:val="24"/>
          <w:szCs w:val="24"/>
          <w:lang w:val="lt-LT"/>
          <w14:ligatures w14:val="none"/>
        </w:rPr>
        <w:t>viešojo pirkimo – pardavimo sutarties (toliau – Sutartis) sudarymo vadinama Pirkėju</w:t>
      </w:r>
      <w:r w:rsidRPr="00112CA1">
        <w:rPr>
          <w:rFonts w:ascii="Times New Roman" w:hAnsi="Times New Roman" w:eastAsia="Arial Unicode MS" w:cs="Times New Roman"/>
          <w:kern w:val="0"/>
          <w:sz w:val="24"/>
          <w:szCs w:val="24"/>
          <w:lang w:val="lt-LT"/>
          <w14:ligatures w14:val="none"/>
        </w:rPr>
        <w:t>.</w:t>
      </w:r>
    </w:p>
    <w:p w:rsidR="003C1185" w:rsidP="0040115D" w:rsidRDefault="003C1185" w14:paraId="361C07C5" w14:textId="1E0D1CC0">
      <w:pPr>
        <w:numPr>
          <w:ilvl w:val="1"/>
          <w:numId w:val="15"/>
        </w:numPr>
        <w:tabs>
          <w:tab w:val="left" w:pos="284"/>
          <w:tab w:val="left" w:pos="426"/>
        </w:tabs>
        <w:spacing w:after="0" w:line="240" w:lineRule="auto"/>
        <w:ind w:left="0" w:firstLine="0"/>
        <w:contextualSpacing/>
        <w:jc w:val="both"/>
        <w:rPr>
          <w:rFonts w:ascii="Times New Roman" w:hAnsi="Times New Roman" w:eastAsia="Arial Unicode MS" w:cs="Times New Roman"/>
          <w:kern w:val="0"/>
          <w:sz w:val="24"/>
          <w:szCs w:val="24"/>
          <w:lang w:val="lt-LT"/>
          <w14:ligatures w14:val="none"/>
        </w:rPr>
      </w:pPr>
      <w:r w:rsidRPr="00310E6D">
        <w:rPr>
          <w:rFonts w:ascii="Times New Roman" w:hAnsi="Times New Roman" w:eastAsia="Arial Unicode MS" w:cs="Times New Roman"/>
          <w:kern w:val="0"/>
          <w:sz w:val="24"/>
          <w:szCs w:val="24"/>
          <w:lang w:val="lt-LT"/>
          <w14:ligatures w14:val="none"/>
        </w:rPr>
        <w:t xml:space="preserve">Tiekėjas – ūkio subjektas – fizinis asmuo, privatusis </w:t>
      </w:r>
      <w:r w:rsidR="00F36EB8">
        <w:rPr>
          <w:rFonts w:ascii="Times New Roman" w:hAnsi="Times New Roman" w:eastAsia="Arial Unicode MS" w:cs="Times New Roman"/>
          <w:kern w:val="0"/>
          <w:sz w:val="24"/>
          <w:szCs w:val="24"/>
          <w:lang w:val="lt-LT"/>
          <w14:ligatures w14:val="none"/>
        </w:rPr>
        <w:t xml:space="preserve">ar viešasis </w:t>
      </w:r>
      <w:r w:rsidRPr="00310E6D">
        <w:rPr>
          <w:rFonts w:ascii="Times New Roman" w:hAnsi="Times New Roman" w:eastAsia="Arial Unicode MS" w:cs="Times New Roman"/>
          <w:kern w:val="0"/>
          <w:sz w:val="24"/>
          <w:szCs w:val="24"/>
          <w:lang w:val="lt-LT"/>
          <w14:ligatures w14:val="none"/>
        </w:rPr>
        <w:t>juridinis asmuo, kit</w:t>
      </w:r>
      <w:r w:rsidR="00F36EB8">
        <w:rPr>
          <w:rFonts w:ascii="Times New Roman" w:hAnsi="Times New Roman" w:eastAsia="Arial Unicode MS" w:cs="Times New Roman"/>
          <w:kern w:val="0"/>
          <w:sz w:val="24"/>
          <w:szCs w:val="24"/>
          <w:lang w:val="lt-LT"/>
          <w14:ligatures w14:val="none"/>
        </w:rPr>
        <w:t>a</w:t>
      </w:r>
      <w:r w:rsidRPr="00310E6D">
        <w:rPr>
          <w:rFonts w:ascii="Times New Roman" w:hAnsi="Times New Roman" w:eastAsia="Arial Unicode MS" w:cs="Times New Roman"/>
          <w:kern w:val="0"/>
          <w:sz w:val="24"/>
          <w:szCs w:val="24"/>
          <w:lang w:val="lt-LT"/>
          <w14:ligatures w14:val="none"/>
        </w:rPr>
        <w:t xml:space="preserve"> organizacij</w:t>
      </w:r>
      <w:r w:rsidR="000C33A4">
        <w:rPr>
          <w:rFonts w:ascii="Times New Roman" w:hAnsi="Times New Roman" w:eastAsia="Arial Unicode MS" w:cs="Times New Roman"/>
          <w:kern w:val="0"/>
          <w:sz w:val="24"/>
          <w:szCs w:val="24"/>
          <w:lang w:val="lt-LT"/>
          <w14:ligatures w14:val="none"/>
        </w:rPr>
        <w:t>a</w:t>
      </w:r>
      <w:r w:rsidRPr="00310E6D">
        <w:rPr>
          <w:rFonts w:ascii="Times New Roman" w:hAnsi="Times New Roman" w:eastAsia="Arial Unicode MS" w:cs="Times New Roman"/>
          <w:kern w:val="0"/>
          <w:sz w:val="24"/>
          <w:szCs w:val="24"/>
          <w:lang w:val="lt-LT"/>
          <w14:ligatures w14:val="none"/>
        </w:rPr>
        <w:t xml:space="preserve"> ir jų </w:t>
      </w:r>
      <w:r w:rsidR="000C33A4">
        <w:rPr>
          <w:rFonts w:ascii="Times New Roman" w:hAnsi="Times New Roman" w:eastAsia="Arial Unicode MS" w:cs="Times New Roman"/>
          <w:kern w:val="0"/>
          <w:sz w:val="24"/>
          <w:szCs w:val="24"/>
          <w:lang w:val="lt-LT"/>
          <w14:ligatures w14:val="none"/>
        </w:rPr>
        <w:t xml:space="preserve">struktūrinis </w:t>
      </w:r>
      <w:r w:rsidRPr="00310E6D">
        <w:rPr>
          <w:rFonts w:ascii="Times New Roman" w:hAnsi="Times New Roman" w:eastAsia="Arial Unicode MS" w:cs="Times New Roman"/>
          <w:kern w:val="0"/>
          <w:sz w:val="24"/>
          <w:szCs w:val="24"/>
          <w:lang w:val="lt-LT"/>
          <w14:ligatures w14:val="none"/>
        </w:rPr>
        <w:t>padalin</w:t>
      </w:r>
      <w:r w:rsidR="000C33A4">
        <w:rPr>
          <w:rFonts w:ascii="Times New Roman" w:hAnsi="Times New Roman" w:eastAsia="Arial Unicode MS" w:cs="Times New Roman"/>
          <w:kern w:val="0"/>
          <w:sz w:val="24"/>
          <w:szCs w:val="24"/>
          <w:lang w:val="lt-LT"/>
          <w14:ligatures w14:val="none"/>
        </w:rPr>
        <w:t>ys</w:t>
      </w:r>
      <w:r w:rsidRPr="00310E6D">
        <w:rPr>
          <w:rFonts w:ascii="Times New Roman" w:hAnsi="Times New Roman" w:eastAsia="Arial Unicode MS" w:cs="Times New Roman"/>
          <w:kern w:val="0"/>
          <w:sz w:val="24"/>
          <w:szCs w:val="24"/>
          <w:lang w:val="lt-LT"/>
          <w14:ligatures w14:val="none"/>
        </w:rPr>
        <w:t xml:space="preserve"> ar</w:t>
      </w:r>
      <w:r w:rsidR="000C33A4">
        <w:rPr>
          <w:rFonts w:ascii="Times New Roman" w:hAnsi="Times New Roman" w:eastAsia="Arial Unicode MS" w:cs="Times New Roman"/>
          <w:kern w:val="0"/>
          <w:sz w:val="24"/>
          <w:szCs w:val="24"/>
          <w:lang w:val="lt-LT"/>
          <w14:ligatures w14:val="none"/>
        </w:rPr>
        <w:t>ba</w:t>
      </w:r>
      <w:r w:rsidRPr="00310E6D">
        <w:rPr>
          <w:rFonts w:ascii="Times New Roman" w:hAnsi="Times New Roman" w:eastAsia="Arial Unicode MS" w:cs="Times New Roman"/>
          <w:kern w:val="0"/>
          <w:sz w:val="24"/>
          <w:szCs w:val="24"/>
          <w:lang w:val="lt-LT"/>
          <w14:ligatures w14:val="none"/>
        </w:rPr>
        <w:t xml:space="preserve"> tokių asmenų grupė, </w:t>
      </w:r>
      <w:r w:rsidR="000C33A4">
        <w:rPr>
          <w:rFonts w:ascii="Times New Roman" w:hAnsi="Times New Roman" w:eastAsia="Arial Unicode MS" w:cs="Times New Roman"/>
          <w:kern w:val="0"/>
          <w:sz w:val="24"/>
          <w:szCs w:val="24"/>
          <w:lang w:val="lt-LT"/>
          <w14:ligatures w14:val="none"/>
        </w:rPr>
        <w:t>įskaitant laiki</w:t>
      </w:r>
      <w:r w:rsidR="005A4C0E">
        <w:rPr>
          <w:rFonts w:ascii="Times New Roman" w:hAnsi="Times New Roman" w:eastAsia="Arial Unicode MS" w:cs="Times New Roman"/>
          <w:kern w:val="0"/>
          <w:sz w:val="24"/>
          <w:szCs w:val="24"/>
          <w:lang w:val="lt-LT"/>
          <w14:ligatures w14:val="none"/>
        </w:rPr>
        <w:t>n</w:t>
      </w:r>
      <w:r w:rsidR="000C33A4">
        <w:rPr>
          <w:rFonts w:ascii="Times New Roman" w:hAnsi="Times New Roman" w:eastAsia="Arial Unicode MS" w:cs="Times New Roman"/>
          <w:kern w:val="0"/>
          <w:sz w:val="24"/>
          <w:szCs w:val="24"/>
          <w:lang w:val="lt-LT"/>
          <w14:ligatures w14:val="none"/>
        </w:rPr>
        <w:t xml:space="preserve">as </w:t>
      </w:r>
      <w:r w:rsidR="005A4C0E">
        <w:rPr>
          <w:rFonts w:ascii="Times New Roman" w:hAnsi="Times New Roman" w:eastAsia="Arial Unicode MS" w:cs="Times New Roman"/>
          <w:kern w:val="0"/>
          <w:sz w:val="24"/>
          <w:szCs w:val="24"/>
          <w:lang w:val="lt-LT"/>
          <w14:ligatures w14:val="none"/>
        </w:rPr>
        <w:t xml:space="preserve">ūkio subjektų asociacijas, </w:t>
      </w:r>
      <w:r w:rsidR="004A3831">
        <w:rPr>
          <w:rFonts w:ascii="Times New Roman" w:hAnsi="Times New Roman" w:eastAsia="Arial Unicode MS" w:cs="Times New Roman"/>
          <w:kern w:val="0"/>
          <w:sz w:val="24"/>
          <w:szCs w:val="24"/>
          <w:lang w:val="lt-LT"/>
          <w14:ligatures w14:val="none"/>
        </w:rPr>
        <w:t xml:space="preserve">kurie rinkoje siūlo atlikti darbus, tiekti prekes ar teikti paslaugas ir </w:t>
      </w:r>
      <w:r w:rsidRPr="00310E6D">
        <w:rPr>
          <w:rFonts w:ascii="Times New Roman" w:hAnsi="Times New Roman" w:eastAsia="Arial Unicode MS" w:cs="Times New Roman"/>
          <w:kern w:val="0"/>
          <w:sz w:val="24"/>
          <w:szCs w:val="24"/>
          <w:lang w:val="lt-LT"/>
          <w14:ligatures w14:val="none"/>
        </w:rPr>
        <w:t xml:space="preserve">su kuriuo Perkančioji organizacija sudaro </w:t>
      </w:r>
      <w:r>
        <w:rPr>
          <w:rFonts w:ascii="Times New Roman" w:hAnsi="Times New Roman" w:eastAsia="Arial Unicode MS" w:cs="Times New Roman"/>
          <w:kern w:val="0"/>
          <w:sz w:val="24"/>
          <w:szCs w:val="24"/>
          <w:lang w:val="lt-LT"/>
          <w14:ligatures w14:val="none"/>
        </w:rPr>
        <w:t>S</w:t>
      </w:r>
      <w:r w:rsidRPr="00310E6D">
        <w:rPr>
          <w:rFonts w:ascii="Times New Roman" w:hAnsi="Times New Roman" w:eastAsia="Arial Unicode MS" w:cs="Times New Roman"/>
          <w:kern w:val="0"/>
          <w:sz w:val="24"/>
          <w:szCs w:val="24"/>
          <w:lang w:val="lt-LT"/>
          <w14:ligatures w14:val="none"/>
        </w:rPr>
        <w:t>utartį</w:t>
      </w:r>
      <w:r>
        <w:rPr>
          <w:rFonts w:ascii="Times New Roman" w:hAnsi="Times New Roman" w:eastAsia="Arial Unicode MS" w:cs="Times New Roman"/>
          <w:kern w:val="0"/>
          <w:sz w:val="24"/>
          <w:szCs w:val="24"/>
          <w:lang w:val="lt-LT"/>
          <w14:ligatures w14:val="none"/>
        </w:rPr>
        <w:t xml:space="preserve"> dėl pirkimo objekto</w:t>
      </w:r>
      <w:r w:rsidRPr="00310E6D">
        <w:rPr>
          <w:rFonts w:ascii="Times New Roman" w:hAnsi="Times New Roman" w:eastAsia="Arial Unicode MS" w:cs="Times New Roman"/>
          <w:kern w:val="0"/>
          <w:sz w:val="24"/>
          <w:szCs w:val="24"/>
          <w:lang w:val="lt-LT"/>
          <w14:ligatures w14:val="none"/>
        </w:rPr>
        <w:t xml:space="preserve">. </w:t>
      </w:r>
    </w:p>
    <w:p w:rsidRPr="00B8350B" w:rsidR="0043755F" w:rsidP="0040115D" w:rsidRDefault="007343EB" w14:paraId="4A2CEF54" w14:textId="7814B269">
      <w:pPr>
        <w:numPr>
          <w:ilvl w:val="1"/>
          <w:numId w:val="15"/>
        </w:numPr>
        <w:tabs>
          <w:tab w:val="left" w:pos="284"/>
          <w:tab w:val="left" w:pos="426"/>
        </w:tabs>
        <w:spacing w:after="0" w:line="240" w:lineRule="auto"/>
        <w:ind w:left="0" w:firstLine="0"/>
        <w:contextualSpacing/>
        <w:jc w:val="both"/>
        <w:rPr>
          <w:rFonts w:ascii="Times New Roman" w:hAnsi="Times New Roman" w:eastAsia="Arial Unicode MS" w:cs="Times New Roman"/>
          <w:kern w:val="0"/>
          <w:sz w:val="24"/>
          <w:szCs w:val="24"/>
          <w:lang w:val="lt-LT"/>
          <w14:ligatures w14:val="none"/>
        </w:rPr>
      </w:pPr>
      <w:proofErr w:type="spellStart"/>
      <w:r w:rsidRPr="6AED5BC7">
        <w:rPr>
          <w:rFonts w:ascii="Times New Roman" w:hAnsi="Times New Roman" w:eastAsia="Calibri" w:cs="Times New Roman"/>
          <w:sz w:val="24"/>
          <w:szCs w:val="24"/>
          <w:lang w:val="lt-LT"/>
        </w:rPr>
        <w:t>Muehlbauer</w:t>
      </w:r>
      <w:proofErr w:type="spellEnd"/>
      <w:r w:rsidRPr="6AED5BC7">
        <w:rPr>
          <w:rFonts w:ascii="Times New Roman" w:hAnsi="Times New Roman" w:eastAsia="Calibri" w:cs="Times New Roman"/>
          <w:sz w:val="24"/>
          <w:szCs w:val="24"/>
          <w:lang w:val="lt-LT"/>
        </w:rPr>
        <w:t xml:space="preserve"> SCP 60 – </w:t>
      </w:r>
      <w:r w:rsidRPr="6AED5BC7" w:rsidR="00F401FB">
        <w:rPr>
          <w:rFonts w:ascii="Times New Roman" w:hAnsi="Times New Roman" w:eastAsia="Calibri" w:cs="Times New Roman"/>
          <w:sz w:val="24"/>
          <w:szCs w:val="24"/>
          <w:lang w:val="lt-LT"/>
        </w:rPr>
        <w:t>P</w:t>
      </w:r>
      <w:r w:rsidRPr="6AED5BC7">
        <w:rPr>
          <w:rFonts w:ascii="Times New Roman" w:hAnsi="Times New Roman" w:eastAsia="Calibri" w:cs="Times New Roman"/>
          <w:sz w:val="24"/>
          <w:szCs w:val="24"/>
          <w:lang w:val="lt-LT"/>
        </w:rPr>
        <w:t xml:space="preserve">erkančiosios organizacijos turimi lazerinio dokumentų graviravimo įrenginiai (serijos Nr. 10000217302, 10000217300, 10000217301), kuriems perkamos </w:t>
      </w:r>
      <w:proofErr w:type="spellStart"/>
      <w:r w:rsidRPr="6AED5BC7">
        <w:rPr>
          <w:rFonts w:ascii="Times New Roman" w:hAnsi="Times New Roman" w:eastAsia="Calibri" w:cs="Times New Roman"/>
          <w:sz w:val="24"/>
          <w:szCs w:val="24"/>
          <w:lang w:val="lt-LT"/>
        </w:rPr>
        <w:t>pogarantinio</w:t>
      </w:r>
      <w:proofErr w:type="spellEnd"/>
      <w:r w:rsidRPr="6AED5BC7">
        <w:rPr>
          <w:rFonts w:ascii="Times New Roman" w:hAnsi="Times New Roman" w:eastAsia="Calibri" w:cs="Times New Roman"/>
          <w:sz w:val="24"/>
          <w:szCs w:val="24"/>
          <w:lang w:val="lt-LT"/>
        </w:rPr>
        <w:t xml:space="preserve"> techninio aptarnavimo paslaugos.</w:t>
      </w:r>
    </w:p>
    <w:p w:rsidRPr="00B8350B" w:rsidR="0043755F" w:rsidP="0040115D" w:rsidRDefault="007343EB" w14:paraId="636E7B73" w14:textId="7AF4A928">
      <w:pPr>
        <w:numPr>
          <w:ilvl w:val="1"/>
          <w:numId w:val="15"/>
        </w:numPr>
        <w:tabs>
          <w:tab w:val="left" w:pos="284"/>
          <w:tab w:val="left" w:pos="426"/>
        </w:tabs>
        <w:spacing w:after="0" w:line="240" w:lineRule="auto"/>
        <w:ind w:left="0" w:firstLine="0"/>
        <w:contextualSpacing/>
        <w:jc w:val="both"/>
        <w:rPr>
          <w:rFonts w:ascii="Times New Roman" w:hAnsi="Times New Roman" w:eastAsia="Arial Unicode MS" w:cs="Times New Roman"/>
          <w:kern w:val="0"/>
          <w:sz w:val="24"/>
          <w:szCs w:val="24"/>
          <w:lang w:val="lt-LT"/>
          <w14:ligatures w14:val="none"/>
        </w:rPr>
      </w:pPr>
      <w:r w:rsidRPr="00D76110">
        <w:rPr>
          <w:rFonts w:ascii="Times New Roman" w:hAnsi="Times New Roman" w:eastAsia="Calibri" w:cs="Times New Roman"/>
          <w:bCs/>
          <w:sz w:val="24"/>
          <w:szCs w:val="24"/>
          <w:lang w:val="lt-LT"/>
        </w:rPr>
        <w:t xml:space="preserve">Incidentas – neplaninis </w:t>
      </w:r>
      <w:r w:rsidRPr="00D76110" w:rsidR="009B1FB8">
        <w:rPr>
          <w:rFonts w:ascii="Times New Roman" w:hAnsi="Times New Roman" w:eastAsia="Calibri" w:cs="Times New Roman"/>
          <w:bCs/>
          <w:sz w:val="24"/>
          <w:szCs w:val="24"/>
          <w:lang w:val="lt-LT"/>
        </w:rPr>
        <w:t xml:space="preserve">lazerinio </w:t>
      </w:r>
      <w:r w:rsidRPr="00D76110" w:rsidR="00CB4522">
        <w:rPr>
          <w:rFonts w:ascii="Times New Roman" w:hAnsi="Times New Roman" w:eastAsia="Calibri" w:cs="Times New Roman"/>
          <w:bCs/>
          <w:sz w:val="24"/>
          <w:szCs w:val="24"/>
          <w:lang w:val="lt-LT"/>
        </w:rPr>
        <w:t>dokumentų graviravimo įrenginio (-</w:t>
      </w:r>
      <w:proofErr w:type="spellStart"/>
      <w:r w:rsidRPr="00D76110" w:rsidR="00CB4522">
        <w:rPr>
          <w:rFonts w:ascii="Times New Roman" w:hAnsi="Times New Roman" w:eastAsia="Calibri" w:cs="Times New Roman"/>
          <w:bCs/>
          <w:sz w:val="24"/>
          <w:szCs w:val="24"/>
          <w:lang w:val="lt-LT"/>
        </w:rPr>
        <w:t>ių</w:t>
      </w:r>
      <w:proofErr w:type="spellEnd"/>
      <w:r w:rsidRPr="00D76110" w:rsidR="00CB4522">
        <w:rPr>
          <w:rFonts w:ascii="Times New Roman" w:hAnsi="Times New Roman" w:eastAsia="Calibri" w:cs="Times New Roman"/>
          <w:bCs/>
          <w:sz w:val="24"/>
          <w:szCs w:val="24"/>
          <w:lang w:val="lt-LT"/>
        </w:rPr>
        <w:t>)</w:t>
      </w:r>
      <w:r w:rsidRPr="00D76110" w:rsidR="009B1FB8">
        <w:rPr>
          <w:rFonts w:ascii="Times New Roman" w:hAnsi="Times New Roman" w:eastAsia="Calibri" w:cs="Times New Roman"/>
          <w:bCs/>
          <w:sz w:val="24"/>
          <w:szCs w:val="24"/>
          <w:lang w:val="lt-LT"/>
        </w:rPr>
        <w:t xml:space="preserve"> </w:t>
      </w:r>
      <w:r w:rsidRPr="00D76110">
        <w:rPr>
          <w:rFonts w:ascii="Times New Roman" w:hAnsi="Times New Roman" w:eastAsia="Calibri" w:cs="Times New Roman"/>
          <w:bCs/>
          <w:sz w:val="24"/>
          <w:szCs w:val="24"/>
          <w:lang w:val="lt-LT"/>
        </w:rPr>
        <w:t xml:space="preserve">sutrikimas ar visiškas sustojimas, </w:t>
      </w:r>
      <w:r w:rsidRPr="00D76110" w:rsidR="00CB4522">
        <w:rPr>
          <w:rFonts w:ascii="Times New Roman" w:hAnsi="Times New Roman" w:eastAsia="Calibri" w:cs="Times New Roman"/>
          <w:bCs/>
          <w:sz w:val="24"/>
          <w:szCs w:val="24"/>
          <w:lang w:val="lt-LT"/>
        </w:rPr>
        <w:t xml:space="preserve">jo (-ų) </w:t>
      </w:r>
      <w:r w:rsidRPr="00D76110">
        <w:rPr>
          <w:rFonts w:ascii="Times New Roman" w:hAnsi="Times New Roman" w:eastAsia="Calibri" w:cs="Times New Roman"/>
          <w:bCs/>
          <w:sz w:val="24"/>
          <w:szCs w:val="24"/>
          <w:lang w:val="lt-LT"/>
        </w:rPr>
        <w:t>funkcijų neveikimas.</w:t>
      </w:r>
    </w:p>
    <w:p w:rsidRPr="00201FD7" w:rsidR="00083750" w:rsidP="00423E91" w:rsidRDefault="007343EB" w14:paraId="40318CE1" w14:textId="578AF4F9">
      <w:pPr>
        <w:numPr>
          <w:ilvl w:val="1"/>
          <w:numId w:val="15"/>
        </w:numPr>
        <w:tabs>
          <w:tab w:val="left" w:pos="284"/>
          <w:tab w:val="left" w:pos="426"/>
        </w:tabs>
        <w:spacing w:after="0" w:line="240" w:lineRule="auto"/>
        <w:ind w:left="0" w:firstLine="0"/>
        <w:contextualSpacing/>
        <w:jc w:val="both"/>
        <w:rPr>
          <w:rFonts w:ascii="Times New Roman" w:hAnsi="Times New Roman" w:eastAsia="Arial Unicode MS" w:cs="Times New Roman"/>
          <w:kern w:val="0"/>
          <w:sz w:val="24"/>
          <w:szCs w:val="24"/>
          <w:lang w:val="lt-LT"/>
          <w14:ligatures w14:val="none"/>
        </w:rPr>
      </w:pPr>
      <w:r w:rsidRPr="0043755F">
        <w:rPr>
          <w:rFonts w:ascii="Times New Roman" w:hAnsi="Times New Roman" w:eastAsia="Calibri" w:cs="Times New Roman"/>
          <w:bCs/>
          <w:sz w:val="24"/>
          <w:szCs w:val="24"/>
          <w:lang w:val="lt-LT"/>
        </w:rPr>
        <w:t xml:space="preserve">Incidento šalinimo laikas – tai laikotarpis nuo </w:t>
      </w:r>
      <w:r w:rsidR="00B8350B">
        <w:rPr>
          <w:rFonts w:ascii="Times New Roman" w:hAnsi="Times New Roman" w:eastAsia="Calibri" w:cs="Times New Roman"/>
          <w:bCs/>
          <w:sz w:val="24"/>
          <w:szCs w:val="24"/>
          <w:lang w:val="lt-LT"/>
        </w:rPr>
        <w:t>P</w:t>
      </w:r>
      <w:r w:rsidRPr="0043755F">
        <w:rPr>
          <w:rFonts w:ascii="Times New Roman" w:hAnsi="Times New Roman" w:eastAsia="Calibri" w:cs="Times New Roman"/>
          <w:bCs/>
          <w:sz w:val="24"/>
          <w:szCs w:val="24"/>
          <w:lang w:val="lt-LT"/>
        </w:rPr>
        <w:t xml:space="preserve">erkančiosios organizacijos pranešimo el. paštu ar kitu sutartu būdu </w:t>
      </w:r>
      <w:r w:rsidR="0032553E">
        <w:rPr>
          <w:rFonts w:ascii="Times New Roman" w:hAnsi="Times New Roman" w:eastAsia="Calibri" w:cs="Times New Roman"/>
          <w:bCs/>
          <w:sz w:val="24"/>
          <w:szCs w:val="24"/>
          <w:lang w:val="lt-LT"/>
        </w:rPr>
        <w:t xml:space="preserve">apie </w:t>
      </w:r>
      <w:r w:rsidR="00E11B23">
        <w:rPr>
          <w:rFonts w:ascii="Times New Roman" w:hAnsi="Times New Roman" w:eastAsia="Calibri" w:cs="Times New Roman"/>
          <w:bCs/>
          <w:sz w:val="24"/>
          <w:szCs w:val="24"/>
          <w:lang w:val="lt-LT"/>
        </w:rPr>
        <w:t>lazerinio dokumentų graviravimo įrenginio (-</w:t>
      </w:r>
      <w:proofErr w:type="spellStart"/>
      <w:r w:rsidR="00E11B23">
        <w:rPr>
          <w:rFonts w:ascii="Times New Roman" w:hAnsi="Times New Roman" w:eastAsia="Calibri" w:cs="Times New Roman"/>
          <w:bCs/>
          <w:sz w:val="24"/>
          <w:szCs w:val="24"/>
          <w:lang w:val="lt-LT"/>
        </w:rPr>
        <w:t>ių</w:t>
      </w:r>
      <w:proofErr w:type="spellEnd"/>
      <w:r w:rsidR="00E11B23">
        <w:rPr>
          <w:rFonts w:ascii="Times New Roman" w:hAnsi="Times New Roman" w:eastAsia="Calibri" w:cs="Times New Roman"/>
          <w:bCs/>
          <w:sz w:val="24"/>
          <w:szCs w:val="24"/>
          <w:lang w:val="lt-LT"/>
        </w:rPr>
        <w:t xml:space="preserve">) </w:t>
      </w:r>
      <w:r w:rsidRPr="0043755F">
        <w:rPr>
          <w:rFonts w:ascii="Times New Roman" w:hAnsi="Times New Roman" w:eastAsia="Calibri" w:cs="Times New Roman"/>
          <w:bCs/>
          <w:sz w:val="24"/>
          <w:szCs w:val="24"/>
          <w:lang w:val="lt-LT"/>
        </w:rPr>
        <w:t xml:space="preserve">gedimą / sutrikimą iki </w:t>
      </w:r>
      <w:r w:rsidR="00E11B23">
        <w:rPr>
          <w:rFonts w:ascii="Times New Roman" w:hAnsi="Times New Roman" w:eastAsia="Calibri" w:cs="Times New Roman"/>
          <w:bCs/>
          <w:sz w:val="24"/>
          <w:szCs w:val="24"/>
          <w:lang w:val="lt-LT"/>
        </w:rPr>
        <w:t>jo (-ų)</w:t>
      </w:r>
      <w:r w:rsidRPr="0043755F" w:rsidR="00E11B23">
        <w:rPr>
          <w:rFonts w:ascii="Times New Roman" w:hAnsi="Times New Roman" w:eastAsia="Calibri" w:cs="Times New Roman"/>
          <w:bCs/>
          <w:sz w:val="24"/>
          <w:szCs w:val="24"/>
          <w:lang w:val="lt-LT"/>
        </w:rPr>
        <w:t xml:space="preserve"> </w:t>
      </w:r>
      <w:r w:rsidRPr="0043755F">
        <w:rPr>
          <w:rFonts w:ascii="Times New Roman" w:hAnsi="Times New Roman" w:eastAsia="Calibri" w:cs="Times New Roman"/>
          <w:bCs/>
          <w:sz w:val="24"/>
          <w:szCs w:val="24"/>
          <w:lang w:val="lt-LT"/>
        </w:rPr>
        <w:t>veikimo atstatymo</w:t>
      </w:r>
      <w:r w:rsidR="006439F0">
        <w:rPr>
          <w:rFonts w:ascii="Times New Roman" w:hAnsi="Times New Roman" w:eastAsia="Calibri" w:cs="Times New Roman"/>
          <w:bCs/>
          <w:sz w:val="24"/>
          <w:szCs w:val="24"/>
          <w:lang w:val="lt-LT"/>
        </w:rPr>
        <w:t>.</w:t>
      </w:r>
    </w:p>
    <w:p w:rsidRPr="00083750" w:rsidR="00083750" w:rsidP="00083750" w:rsidRDefault="00083750" w14:paraId="43AAF8EC" w14:textId="01B63569">
      <w:pPr>
        <w:pStyle w:val="ListParagraph"/>
        <w:numPr>
          <w:ilvl w:val="0"/>
          <w:numId w:val="15"/>
        </w:numPr>
        <w:pBdr>
          <w:top w:val="single" w:color="auto" w:sz="4" w:space="1"/>
          <w:bottom w:val="single" w:color="auto" w:sz="4" w:space="1"/>
        </w:pBdr>
        <w:tabs>
          <w:tab w:val="left" w:pos="284"/>
        </w:tabs>
        <w:spacing w:after="0" w:line="240" w:lineRule="auto"/>
        <w:rPr>
          <w:rFonts w:ascii="Times New Roman" w:hAnsi="Times New Roman" w:eastAsia="Calibri" w:cs="Times New Roman"/>
          <w:b/>
          <w:bCs/>
          <w:kern w:val="0"/>
          <w:sz w:val="24"/>
          <w:szCs w:val="24"/>
          <w:lang w:val="lt-LT"/>
          <w14:ligatures w14:val="none"/>
        </w:rPr>
      </w:pPr>
      <w:r>
        <w:rPr>
          <w:rFonts w:ascii="Times New Roman" w:hAnsi="Times New Roman" w:eastAsia="Calibri" w:cs="Times New Roman"/>
          <w:b/>
          <w:bCs/>
          <w:kern w:val="0"/>
          <w:sz w:val="24"/>
          <w:szCs w:val="24"/>
          <w:lang w:val="lt-LT"/>
          <w14:ligatures w14:val="none"/>
        </w:rPr>
        <w:t>PIRKIMO OBJEKTAS</w:t>
      </w:r>
    </w:p>
    <w:p w:rsidR="00083750" w:rsidP="00201FD7" w:rsidRDefault="00083750" w14:paraId="58485E2D" w14:textId="259DFF5C">
      <w:pPr>
        <w:pStyle w:val="ListParagraph"/>
        <w:numPr>
          <w:ilvl w:val="1"/>
          <w:numId w:val="15"/>
        </w:numPr>
        <w:tabs>
          <w:tab w:val="left" w:pos="426"/>
        </w:tabs>
        <w:spacing w:after="0" w:line="240" w:lineRule="auto"/>
        <w:ind w:left="0" w:firstLine="0"/>
        <w:jc w:val="both"/>
        <w:rPr>
          <w:rFonts w:ascii="Times New Roman" w:hAnsi="Times New Roman" w:eastAsia="Arial Unicode MS" w:cs="Times New Roman"/>
          <w:kern w:val="0"/>
          <w:sz w:val="24"/>
          <w:szCs w:val="24"/>
          <w:lang w:val="lt-LT"/>
          <w14:ligatures w14:val="none"/>
        </w:rPr>
      </w:pPr>
      <w:r w:rsidRPr="00201FD7">
        <w:rPr>
          <w:rFonts w:ascii="Times New Roman" w:hAnsi="Times New Roman" w:eastAsia="Arial Unicode MS" w:cs="Times New Roman"/>
          <w:kern w:val="0"/>
          <w:sz w:val="24"/>
          <w:szCs w:val="24"/>
          <w:lang w:val="lt-LT"/>
          <w14:ligatures w14:val="none"/>
        </w:rPr>
        <w:t xml:space="preserve">Lazerinio dokumentų graviravimo įrenginių (toliau – Įrenginys, Įrenginiai) </w:t>
      </w:r>
      <w:proofErr w:type="spellStart"/>
      <w:r w:rsidRPr="00201FD7">
        <w:rPr>
          <w:rFonts w:ascii="Times New Roman" w:hAnsi="Times New Roman" w:eastAsia="Arial Unicode MS" w:cs="Times New Roman"/>
          <w:kern w:val="0"/>
          <w:sz w:val="24"/>
          <w:szCs w:val="24"/>
          <w:lang w:val="lt-LT"/>
          <w14:ligatures w14:val="none"/>
        </w:rPr>
        <w:t>pogarantinio</w:t>
      </w:r>
      <w:proofErr w:type="spellEnd"/>
      <w:r w:rsidRPr="00201FD7">
        <w:rPr>
          <w:rFonts w:ascii="Times New Roman" w:hAnsi="Times New Roman" w:eastAsia="Arial Unicode MS" w:cs="Times New Roman"/>
          <w:kern w:val="0"/>
          <w:sz w:val="24"/>
          <w:szCs w:val="24"/>
          <w:lang w:val="lt-LT"/>
          <w14:ligatures w14:val="none"/>
        </w:rPr>
        <w:t xml:space="preserve"> techninio aptarnavimo paslaugos (toliau – Paslaugos), kuri</w:t>
      </w:r>
      <w:r>
        <w:rPr>
          <w:rFonts w:ascii="Times New Roman" w:hAnsi="Times New Roman" w:eastAsia="Arial Unicode MS" w:cs="Times New Roman"/>
          <w:kern w:val="0"/>
          <w:sz w:val="24"/>
          <w:szCs w:val="24"/>
          <w:lang w:val="lt-LT"/>
          <w14:ligatures w14:val="none"/>
        </w:rPr>
        <w:t>o</w:t>
      </w:r>
      <w:r w:rsidRPr="00201FD7">
        <w:rPr>
          <w:rFonts w:ascii="Times New Roman" w:hAnsi="Times New Roman" w:eastAsia="Arial Unicode MS" w:cs="Times New Roman"/>
          <w:kern w:val="0"/>
          <w:sz w:val="24"/>
          <w:szCs w:val="24"/>
          <w:lang w:val="lt-LT"/>
          <w14:ligatures w14:val="none"/>
        </w:rPr>
        <w:t>s apima Įrenginių periodin</w:t>
      </w:r>
      <w:r>
        <w:rPr>
          <w:rFonts w:ascii="Times New Roman" w:hAnsi="Times New Roman" w:eastAsia="Arial Unicode MS" w:cs="Times New Roman"/>
          <w:kern w:val="0"/>
          <w:sz w:val="24"/>
          <w:szCs w:val="24"/>
          <w:lang w:val="lt-LT"/>
          <w14:ligatures w14:val="none"/>
        </w:rPr>
        <w:t>ę</w:t>
      </w:r>
      <w:r w:rsidRPr="00201FD7">
        <w:rPr>
          <w:rFonts w:ascii="Times New Roman" w:hAnsi="Times New Roman" w:eastAsia="Arial Unicode MS" w:cs="Times New Roman"/>
          <w:kern w:val="0"/>
          <w:sz w:val="24"/>
          <w:szCs w:val="24"/>
          <w:lang w:val="lt-LT"/>
          <w14:ligatures w14:val="none"/>
        </w:rPr>
        <w:t xml:space="preserve"> profilaktinę priežiūrą, Įrenginių remontą ir sutrikimų šalinimą, nemokamą Įrenginių eksploatacinių medžiagų ir remontui reikalingų detalių, įskaitant ir lazerinius diodų modulių savalaikį tiekimą ir keitimą.</w:t>
      </w:r>
    </w:p>
    <w:p w:rsidRPr="00201FD7" w:rsidR="0074072C" w:rsidP="00201FD7" w:rsidRDefault="00083750" w14:paraId="7D5A7752" w14:textId="6F2C70DF">
      <w:pPr>
        <w:pStyle w:val="ListParagraph"/>
        <w:numPr>
          <w:ilvl w:val="1"/>
          <w:numId w:val="15"/>
        </w:numPr>
        <w:tabs>
          <w:tab w:val="left" w:pos="426"/>
        </w:tabs>
        <w:spacing w:after="0" w:line="240" w:lineRule="auto"/>
        <w:ind w:left="0" w:firstLine="0"/>
        <w:jc w:val="both"/>
        <w:rPr>
          <w:rFonts w:ascii="Times New Roman" w:hAnsi="Times New Roman" w:eastAsia="Arial Unicode MS" w:cs="Times New Roman"/>
          <w:kern w:val="0"/>
          <w:sz w:val="24"/>
          <w:szCs w:val="24"/>
          <w:lang w:val="lt-LT"/>
          <w14:ligatures w14:val="none"/>
        </w:rPr>
      </w:pPr>
      <w:r w:rsidRPr="00083750">
        <w:rPr>
          <w:rFonts w:ascii="Times New Roman" w:hAnsi="Times New Roman" w:eastAsia="Arial Unicode MS" w:cs="Times New Roman"/>
          <w:kern w:val="0"/>
          <w:sz w:val="24"/>
          <w:szCs w:val="24"/>
          <w:lang w:val="lt-LT"/>
          <w14:ligatures w14:val="none"/>
        </w:rPr>
        <w:t>BVPŽ KODAS: pagrindinis – 72611000-6 (Techninės kompiuterių palaikymo paslaugos).</w:t>
      </w:r>
    </w:p>
    <w:p w:rsidRPr="00083750" w:rsidR="0074072C" w:rsidP="0074072C" w:rsidRDefault="0074072C" w14:paraId="0D8C34FD" w14:textId="033D1528">
      <w:pPr>
        <w:pStyle w:val="ListParagraph"/>
        <w:numPr>
          <w:ilvl w:val="0"/>
          <w:numId w:val="15"/>
        </w:numPr>
        <w:pBdr>
          <w:top w:val="single" w:color="auto" w:sz="4" w:space="1"/>
          <w:bottom w:val="single" w:color="auto" w:sz="4" w:space="1"/>
        </w:pBdr>
        <w:tabs>
          <w:tab w:val="left" w:pos="284"/>
        </w:tabs>
        <w:spacing w:after="0" w:line="240" w:lineRule="auto"/>
        <w:rPr>
          <w:rFonts w:ascii="Times New Roman" w:hAnsi="Times New Roman" w:eastAsia="Calibri" w:cs="Times New Roman"/>
          <w:b/>
          <w:bCs/>
          <w:kern w:val="0"/>
          <w:sz w:val="24"/>
          <w:szCs w:val="24"/>
          <w:lang w:val="lt-LT"/>
          <w14:ligatures w14:val="none"/>
        </w:rPr>
      </w:pPr>
      <w:r>
        <w:rPr>
          <w:rFonts w:ascii="Times New Roman" w:hAnsi="Times New Roman" w:eastAsia="Calibri" w:cs="Times New Roman"/>
          <w:b/>
          <w:bCs/>
          <w:kern w:val="0"/>
          <w:sz w:val="24"/>
          <w:szCs w:val="24"/>
          <w:lang w:val="lt-LT"/>
          <w14:ligatures w14:val="none"/>
        </w:rPr>
        <w:t>KIEKIS (APIMTIS)</w:t>
      </w:r>
    </w:p>
    <w:p w:rsidRPr="00201FD7" w:rsidR="0074072C" w:rsidP="00696FA9" w:rsidRDefault="0074072C" w14:paraId="5FA7278D" w14:textId="04A21F88">
      <w:pPr>
        <w:pStyle w:val="ListParagraph"/>
        <w:numPr>
          <w:ilvl w:val="1"/>
          <w:numId w:val="15"/>
        </w:numPr>
        <w:tabs>
          <w:tab w:val="left" w:pos="426"/>
        </w:tabs>
        <w:spacing w:after="0" w:line="240" w:lineRule="auto"/>
        <w:jc w:val="both"/>
        <w:rPr>
          <w:rFonts w:ascii="Times New Roman" w:hAnsi="Times New Roman" w:eastAsia="Arial Unicode MS" w:cs="Times New Roman"/>
          <w:kern w:val="0"/>
          <w:sz w:val="24"/>
          <w:szCs w:val="24"/>
          <w:lang w:val="lt-LT"/>
          <w14:ligatures w14:val="none"/>
        </w:rPr>
      </w:pPr>
      <w:r>
        <w:rPr>
          <w:rFonts w:ascii="Times New Roman" w:hAnsi="Times New Roman" w:eastAsia="Arial Unicode MS" w:cs="Times New Roman"/>
          <w:kern w:val="0"/>
          <w:sz w:val="24"/>
          <w:szCs w:val="24"/>
          <w:lang w:val="lt-LT"/>
          <w14:ligatures w14:val="none"/>
        </w:rPr>
        <w:t>Kiekis (apimtis):</w:t>
      </w:r>
    </w:p>
    <w:tbl>
      <w:tblPr>
        <w:tblStyle w:val="Lentelstinklelis1"/>
        <w:tblW w:w="10201" w:type="dxa"/>
        <w:tblLook w:val="04A0" w:firstRow="1" w:lastRow="0" w:firstColumn="1" w:lastColumn="0" w:noHBand="0" w:noVBand="1"/>
      </w:tblPr>
      <w:tblGrid>
        <w:gridCol w:w="7236"/>
        <w:gridCol w:w="1548"/>
        <w:gridCol w:w="1417"/>
      </w:tblGrid>
      <w:tr w:rsidRPr="00713442" w:rsidR="0074072C" w:rsidTr="00FA368A" w14:paraId="065FFC84" w14:textId="77777777">
        <w:tc>
          <w:tcPr>
            <w:tcW w:w="7236" w:type="dxa"/>
            <w:vAlign w:val="center"/>
          </w:tcPr>
          <w:p w:rsidRPr="00EF2037" w:rsidR="0074072C" w:rsidP="00FA368A" w:rsidRDefault="0074072C" w14:paraId="37EB1947" w14:textId="77777777">
            <w:pPr>
              <w:tabs>
                <w:tab w:val="left" w:pos="447"/>
              </w:tabs>
              <w:autoSpaceDE w:val="0"/>
              <w:autoSpaceDN w:val="0"/>
              <w:adjustRightInd w:val="0"/>
              <w:jc w:val="center"/>
              <w:rPr>
                <w:rFonts w:ascii="Times New Roman" w:hAnsi="Times New Roman" w:eastAsia="Times New Roman" w:cs="Times New Roman"/>
                <w:b/>
                <w:bCs/>
                <w:color w:val="000000"/>
                <w:sz w:val="24"/>
                <w:szCs w:val="24"/>
                <w:lang w:eastAsia="lt-LT"/>
              </w:rPr>
            </w:pPr>
            <w:r w:rsidRPr="00EF2037">
              <w:rPr>
                <w:rFonts w:ascii="Times New Roman" w:hAnsi="Times New Roman" w:eastAsia="Times New Roman" w:cs="Times New Roman"/>
                <w:b/>
                <w:bCs/>
                <w:color w:val="000000"/>
                <w:sz w:val="24"/>
                <w:szCs w:val="24"/>
                <w:lang w:eastAsia="lt-LT"/>
              </w:rPr>
              <w:t>Paslaugų pavadinimas</w:t>
            </w:r>
          </w:p>
        </w:tc>
        <w:tc>
          <w:tcPr>
            <w:tcW w:w="1548" w:type="dxa"/>
          </w:tcPr>
          <w:p w:rsidRPr="00EF2037" w:rsidR="0074072C" w:rsidP="00FA368A" w:rsidRDefault="0074072C" w14:paraId="51357B07" w14:textId="77777777">
            <w:pPr>
              <w:tabs>
                <w:tab w:val="left" w:pos="447"/>
              </w:tabs>
              <w:autoSpaceDE w:val="0"/>
              <w:autoSpaceDN w:val="0"/>
              <w:adjustRightInd w:val="0"/>
              <w:jc w:val="center"/>
              <w:rPr>
                <w:rFonts w:ascii="Times New Roman" w:hAnsi="Times New Roman" w:eastAsia="Times New Roman" w:cs="Times New Roman"/>
                <w:b/>
                <w:bCs/>
                <w:color w:val="000000"/>
                <w:sz w:val="24"/>
                <w:szCs w:val="24"/>
                <w:lang w:eastAsia="lt-LT"/>
              </w:rPr>
            </w:pPr>
            <w:r w:rsidRPr="00EF2037">
              <w:rPr>
                <w:rFonts w:ascii="Times New Roman" w:hAnsi="Times New Roman" w:eastAsia="Times New Roman" w:cs="Times New Roman"/>
                <w:b/>
                <w:bCs/>
                <w:color w:val="000000"/>
                <w:sz w:val="24"/>
                <w:szCs w:val="24"/>
                <w:lang w:eastAsia="lt-LT"/>
              </w:rPr>
              <w:t>Mato vienetas</w:t>
            </w:r>
          </w:p>
        </w:tc>
        <w:tc>
          <w:tcPr>
            <w:tcW w:w="1417" w:type="dxa"/>
            <w:vAlign w:val="center"/>
          </w:tcPr>
          <w:p w:rsidRPr="00EF2037" w:rsidR="0074072C" w:rsidP="00FA368A" w:rsidRDefault="0074072C" w14:paraId="0BBDAB44" w14:textId="77777777">
            <w:pPr>
              <w:tabs>
                <w:tab w:val="left" w:pos="447"/>
              </w:tabs>
              <w:autoSpaceDE w:val="0"/>
              <w:autoSpaceDN w:val="0"/>
              <w:adjustRightInd w:val="0"/>
              <w:jc w:val="center"/>
              <w:rPr>
                <w:rFonts w:ascii="Times New Roman" w:hAnsi="Times New Roman" w:eastAsia="Times New Roman" w:cs="Times New Roman"/>
                <w:b/>
                <w:bCs/>
                <w:color w:val="000000"/>
                <w:sz w:val="24"/>
                <w:szCs w:val="24"/>
                <w:lang w:eastAsia="lt-LT"/>
              </w:rPr>
            </w:pPr>
            <w:r w:rsidRPr="00EF2037">
              <w:rPr>
                <w:rFonts w:ascii="Times New Roman" w:hAnsi="Times New Roman" w:eastAsia="Times New Roman" w:cs="Times New Roman"/>
                <w:b/>
                <w:bCs/>
                <w:color w:val="000000"/>
                <w:sz w:val="24"/>
                <w:szCs w:val="24"/>
                <w:lang w:eastAsia="lt-LT"/>
              </w:rPr>
              <w:t>Kiekis</w:t>
            </w:r>
          </w:p>
        </w:tc>
      </w:tr>
      <w:tr w:rsidRPr="00713442" w:rsidR="0074072C" w:rsidTr="00FA368A" w14:paraId="74D38969" w14:textId="77777777">
        <w:tc>
          <w:tcPr>
            <w:tcW w:w="7236" w:type="dxa"/>
          </w:tcPr>
          <w:p w:rsidRPr="00713442" w:rsidR="0074072C" w:rsidP="00FA368A" w:rsidRDefault="0074072C" w14:paraId="2B66F8E5" w14:textId="7D90B9B2">
            <w:pPr>
              <w:tabs>
                <w:tab w:val="left" w:pos="447"/>
              </w:tabs>
              <w:autoSpaceDE w:val="0"/>
              <w:autoSpaceDN w:val="0"/>
              <w:adjustRightInd w:val="0"/>
              <w:jc w:val="both"/>
              <w:rPr>
                <w:rFonts w:ascii="Times New Roman" w:hAnsi="Times New Roman" w:eastAsia="Times New Roman" w:cs="Times New Roman"/>
                <w:color w:val="000000"/>
                <w:sz w:val="24"/>
                <w:szCs w:val="24"/>
                <w:lang w:eastAsia="lt-LT"/>
              </w:rPr>
            </w:pPr>
            <w:r w:rsidRPr="5A3B0333">
              <w:rPr>
                <w:rFonts w:ascii="Times New Roman" w:hAnsi="Times New Roman" w:eastAsia="Calibri" w:cs="Times New Roman"/>
                <w:color w:val="000000" w:themeColor="text1"/>
                <w:sz w:val="24"/>
                <w:szCs w:val="24"/>
              </w:rPr>
              <w:t>Lazerinio dokumentų graviravimo įrenginių (</w:t>
            </w:r>
            <w:proofErr w:type="spellStart"/>
            <w:r w:rsidRPr="5A3B0333">
              <w:rPr>
                <w:rFonts w:ascii="Times New Roman" w:hAnsi="Times New Roman" w:eastAsia="Calibri" w:cs="Arial"/>
                <w:color w:val="000000" w:themeColor="text1"/>
                <w:sz w:val="24"/>
                <w:szCs w:val="24"/>
              </w:rPr>
              <w:t>Muehlbauer</w:t>
            </w:r>
            <w:proofErr w:type="spellEnd"/>
            <w:r w:rsidRPr="5A3B0333">
              <w:rPr>
                <w:rFonts w:ascii="Times New Roman" w:hAnsi="Times New Roman" w:eastAsia="Calibri" w:cs="Arial"/>
                <w:color w:val="000000" w:themeColor="text1"/>
                <w:sz w:val="24"/>
                <w:szCs w:val="24"/>
              </w:rPr>
              <w:t xml:space="preserve"> SCP 60 (3 vnt.)</w:t>
            </w:r>
            <w:r w:rsidR="00696FA9">
              <w:rPr>
                <w:rFonts w:ascii="Times New Roman" w:hAnsi="Times New Roman" w:eastAsia="Calibri" w:cs="Arial"/>
                <w:color w:val="000000" w:themeColor="text1"/>
                <w:sz w:val="24"/>
                <w:szCs w:val="24"/>
              </w:rPr>
              <w:t>)</w:t>
            </w:r>
            <w:r w:rsidRPr="5A3B0333">
              <w:rPr>
                <w:rFonts w:ascii="Times New Roman" w:hAnsi="Times New Roman" w:eastAsia="Calibri" w:cs="Times New Roman"/>
                <w:color w:val="000000" w:themeColor="text1"/>
                <w:sz w:val="24"/>
                <w:szCs w:val="24"/>
              </w:rPr>
              <w:t xml:space="preserve"> </w:t>
            </w:r>
            <w:proofErr w:type="spellStart"/>
            <w:r w:rsidRPr="5A3B0333">
              <w:rPr>
                <w:rFonts w:ascii="Times New Roman" w:hAnsi="Times New Roman" w:eastAsia="Calibri" w:cs="Times New Roman"/>
                <w:color w:val="000000" w:themeColor="text1"/>
                <w:sz w:val="24"/>
                <w:szCs w:val="24"/>
              </w:rPr>
              <w:t>pogarantinio</w:t>
            </w:r>
            <w:proofErr w:type="spellEnd"/>
            <w:r w:rsidRPr="5A3B0333">
              <w:rPr>
                <w:rFonts w:ascii="Times New Roman" w:hAnsi="Times New Roman" w:eastAsia="Calibri" w:cs="Times New Roman"/>
                <w:color w:val="000000" w:themeColor="text1"/>
                <w:sz w:val="24"/>
                <w:szCs w:val="24"/>
              </w:rPr>
              <w:t xml:space="preserve"> techninio aptarnavimo paslaugos </w:t>
            </w:r>
          </w:p>
        </w:tc>
        <w:tc>
          <w:tcPr>
            <w:tcW w:w="1548" w:type="dxa"/>
            <w:vAlign w:val="center"/>
          </w:tcPr>
          <w:p w:rsidRPr="00713442" w:rsidR="0074072C" w:rsidP="00FA368A" w:rsidRDefault="0074072C" w14:paraId="286731B9" w14:textId="77777777">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sidRPr="00713442">
              <w:rPr>
                <w:rFonts w:ascii="Times New Roman" w:hAnsi="Times New Roman" w:eastAsia="Times New Roman" w:cs="Times New Roman"/>
                <w:color w:val="000000"/>
                <w:sz w:val="24"/>
                <w:szCs w:val="24"/>
                <w:lang w:eastAsia="lt-LT"/>
              </w:rPr>
              <w:t>Mėn.</w:t>
            </w:r>
          </w:p>
        </w:tc>
        <w:tc>
          <w:tcPr>
            <w:tcW w:w="1417" w:type="dxa"/>
            <w:vAlign w:val="center"/>
          </w:tcPr>
          <w:p w:rsidRPr="00713442" w:rsidR="0074072C" w:rsidP="00FA368A" w:rsidRDefault="0074072C" w14:paraId="19EB5974" w14:textId="77777777">
            <w:pPr>
              <w:tabs>
                <w:tab w:val="left" w:pos="447"/>
              </w:tabs>
              <w:autoSpaceDE w:val="0"/>
              <w:autoSpaceDN w:val="0"/>
              <w:adjustRightInd w:val="0"/>
              <w:jc w:val="center"/>
              <w:rPr>
                <w:rFonts w:ascii="Times New Roman" w:hAnsi="Times New Roman" w:eastAsia="Times New Roman" w:cs="Times New Roman"/>
                <w:color w:val="000000"/>
                <w:sz w:val="24"/>
                <w:szCs w:val="24"/>
                <w:lang w:eastAsia="lt-LT"/>
              </w:rPr>
            </w:pPr>
            <w:r>
              <w:rPr>
                <w:rFonts w:ascii="Times New Roman" w:hAnsi="Times New Roman" w:eastAsia="Times New Roman" w:cs="Times New Roman"/>
                <w:color w:val="000000"/>
                <w:sz w:val="24"/>
                <w:szCs w:val="24"/>
                <w:lang w:eastAsia="lt-LT"/>
              </w:rPr>
              <w:t>12</w:t>
            </w:r>
          </w:p>
        </w:tc>
      </w:tr>
    </w:tbl>
    <w:p w:rsidR="00696FA9" w:rsidP="00696FA9" w:rsidRDefault="00696FA9" w14:paraId="0623079D" w14:textId="4918181B">
      <w:pPr>
        <w:tabs>
          <w:tab w:val="left" w:pos="447"/>
        </w:tabs>
        <w:spacing w:after="0" w:line="240" w:lineRule="auto"/>
        <w:jc w:val="both"/>
        <w:rPr>
          <w:rFonts w:ascii="Times New Roman" w:hAnsi="Times New Roman" w:eastAsia="Times New Roman" w:cs="Times New Roman"/>
          <w:sz w:val="24"/>
          <w:szCs w:val="24"/>
          <w:lang w:val="lt"/>
        </w:rPr>
      </w:pPr>
      <w:r w:rsidRPr="007C7660">
        <w:rPr>
          <w:rFonts w:ascii="Times New Roman" w:hAnsi="Times New Roman" w:eastAsia="Times New Roman" w:cs="Times New Roman"/>
          <w:color w:val="000000" w:themeColor="text1"/>
          <w:sz w:val="24"/>
          <w:szCs w:val="24"/>
          <w:lang w:val="lt-LT" w:eastAsia="lt-LT"/>
        </w:rPr>
        <w:t>Pastaba. Įrenginių gamintojas</w:t>
      </w:r>
      <w:r w:rsidRPr="00966306">
        <w:rPr>
          <w:rFonts w:ascii="Times New Roman" w:hAnsi="Times New Roman" w:eastAsia="Times New Roman" w:cs="Times New Roman"/>
          <w:color w:val="000000" w:themeColor="text1"/>
          <w:sz w:val="24"/>
          <w:szCs w:val="24"/>
          <w:lang w:eastAsia="lt-LT"/>
        </w:rPr>
        <w:t xml:space="preserve"> </w:t>
      </w:r>
      <w:r w:rsidRPr="00966306">
        <w:rPr>
          <w:rFonts w:ascii="Times New Roman" w:hAnsi="Times New Roman" w:eastAsia="Times New Roman" w:cs="Times New Roman"/>
          <w:sz w:val="24"/>
          <w:szCs w:val="24"/>
        </w:rPr>
        <w:t xml:space="preserve">Mühlbauer Holding AG Josef-Mühlbauer-Platz 1, 93426 Roding, Germany. </w:t>
      </w:r>
      <w:r w:rsidRPr="00201FD7">
        <w:rPr>
          <w:rFonts w:ascii="Times New Roman" w:hAnsi="Times New Roman" w:eastAsia="Times New Roman" w:cs="Times New Roman"/>
          <w:sz w:val="24"/>
          <w:szCs w:val="24"/>
          <w:lang w:val="lt-LT"/>
        </w:rPr>
        <w:t>Įrenginiai įsigyti</w:t>
      </w:r>
      <w:r w:rsidRPr="00966306">
        <w:rPr>
          <w:rFonts w:ascii="Times New Roman" w:hAnsi="Times New Roman" w:eastAsia="Times New Roman" w:cs="Times New Roman"/>
          <w:sz w:val="24"/>
          <w:szCs w:val="24"/>
        </w:rPr>
        <w:t xml:space="preserve"> </w:t>
      </w:r>
      <w:r w:rsidRPr="5A3B0333">
        <w:rPr>
          <w:rFonts w:ascii="Times New Roman" w:hAnsi="Times New Roman" w:eastAsia="Times New Roman" w:cs="Times New Roman"/>
          <w:sz w:val="24"/>
          <w:szCs w:val="24"/>
          <w:lang w:val="lt"/>
        </w:rPr>
        <w:t xml:space="preserve">2019 m. lapkričio mėn., įdiegti ir pradėti eksploatuoti 2020 m. vasario 17 d. Jų garantija baigėsi 2023 m. kovo 17d., </w:t>
      </w:r>
      <w:proofErr w:type="spellStart"/>
      <w:r w:rsidRPr="5A3B0333">
        <w:rPr>
          <w:rFonts w:ascii="Times New Roman" w:hAnsi="Times New Roman" w:eastAsia="Times New Roman" w:cs="Times New Roman"/>
          <w:sz w:val="24"/>
          <w:szCs w:val="24"/>
          <w:lang w:val="lt"/>
        </w:rPr>
        <w:t>pogarantinis</w:t>
      </w:r>
      <w:proofErr w:type="spellEnd"/>
      <w:r w:rsidRPr="5A3B0333">
        <w:rPr>
          <w:rFonts w:ascii="Times New Roman" w:hAnsi="Times New Roman" w:eastAsia="Times New Roman" w:cs="Times New Roman"/>
          <w:sz w:val="24"/>
          <w:szCs w:val="24"/>
          <w:lang w:val="lt"/>
        </w:rPr>
        <w:t xml:space="preserve"> aptarnavimas baigsis 2026 m. kovo 17</w:t>
      </w:r>
      <w:r>
        <w:rPr>
          <w:rFonts w:ascii="Times New Roman" w:hAnsi="Times New Roman" w:eastAsia="Times New Roman" w:cs="Times New Roman"/>
          <w:sz w:val="24"/>
          <w:szCs w:val="24"/>
          <w:lang w:val="lt"/>
        </w:rPr>
        <w:t xml:space="preserve"> </w:t>
      </w:r>
      <w:r w:rsidRPr="5A3B0333">
        <w:rPr>
          <w:rFonts w:ascii="Times New Roman" w:hAnsi="Times New Roman" w:eastAsia="Times New Roman" w:cs="Times New Roman"/>
          <w:sz w:val="24"/>
          <w:szCs w:val="24"/>
          <w:lang w:val="lt"/>
        </w:rPr>
        <w:t>d.</w:t>
      </w:r>
    </w:p>
    <w:p w:rsidRPr="00201FD7" w:rsidR="00696FA9" w:rsidP="00201FD7" w:rsidRDefault="00696FA9" w14:paraId="033E7E8F" w14:textId="4A6E4B64">
      <w:pPr>
        <w:pStyle w:val="ListParagraph"/>
        <w:numPr>
          <w:ilvl w:val="1"/>
          <w:numId w:val="15"/>
        </w:numPr>
        <w:tabs>
          <w:tab w:val="left" w:pos="447"/>
        </w:tabs>
        <w:autoSpaceDE w:val="0"/>
        <w:autoSpaceDN w:val="0"/>
        <w:adjustRightInd w:val="0"/>
        <w:spacing w:after="0" w:line="240" w:lineRule="auto"/>
        <w:jc w:val="both"/>
        <w:rPr>
          <w:rFonts w:ascii="Times New Roman" w:hAnsi="Times New Roman" w:eastAsia="Times New Roman" w:cs="Times New Roman"/>
          <w:color w:val="000000"/>
          <w:sz w:val="24"/>
          <w:szCs w:val="24"/>
          <w:lang w:val="lt-LT" w:eastAsia="lt-LT"/>
        </w:rPr>
      </w:pPr>
      <w:r w:rsidRPr="00201FD7">
        <w:rPr>
          <w:rFonts w:ascii="Times New Roman" w:hAnsi="Times New Roman" w:eastAsia="Times New Roman" w:cs="Times New Roman"/>
          <w:color w:val="000000"/>
          <w:sz w:val="24"/>
          <w:szCs w:val="24"/>
          <w:lang w:val="lt-LT" w:eastAsia="lt-LT"/>
        </w:rPr>
        <w:t>Perkančioji organizacija įsipareigoja nupirkti visą lentelėje nurodytą Paslaugų kiekį</w:t>
      </w:r>
      <w:r w:rsidRPr="00201FD7" w:rsidDel="00A33F72">
        <w:rPr>
          <w:rFonts w:ascii="Times New Roman" w:hAnsi="Times New Roman" w:eastAsia="Times New Roman" w:cs="Times New Roman"/>
          <w:color w:val="000000"/>
          <w:sz w:val="24"/>
          <w:szCs w:val="24"/>
          <w:lang w:val="lt-LT" w:eastAsia="lt-LT"/>
        </w:rPr>
        <w:t xml:space="preserve">. </w:t>
      </w:r>
    </w:p>
    <w:p w:rsidRPr="006A057A" w:rsidR="006A057A" w:rsidP="007C7660" w:rsidRDefault="009B5719" w14:paraId="7AB2D60C" w14:textId="7D4D913E">
      <w:pPr>
        <w:pBdr>
          <w:top w:val="single" w:color="auto" w:sz="4" w:space="1"/>
          <w:bottom w:val="single" w:color="auto" w:sz="4" w:space="1"/>
        </w:pBdr>
        <w:tabs>
          <w:tab w:val="left" w:pos="284"/>
        </w:tabs>
        <w:spacing w:after="0" w:line="240" w:lineRule="auto"/>
        <w:contextualSpacing/>
        <w:rPr>
          <w:rFonts w:ascii="Times New Roman" w:hAnsi="Times New Roman" w:eastAsia="Calibri" w:cs="Times New Roman"/>
          <w:b/>
          <w:bCs/>
          <w:kern w:val="0"/>
          <w:sz w:val="24"/>
          <w:szCs w:val="24"/>
          <w:lang w:val="lt-LT"/>
          <w14:ligatures w14:val="none"/>
        </w:rPr>
      </w:pPr>
      <w:r>
        <w:rPr>
          <w:rFonts w:ascii="Times New Roman" w:hAnsi="Times New Roman" w:eastAsia="Calibri" w:cs="Times New Roman"/>
          <w:b/>
          <w:bCs/>
          <w:kern w:val="0"/>
          <w:sz w:val="24"/>
          <w:szCs w:val="24"/>
          <w:lang w:val="lt-LT"/>
          <w14:ligatures w14:val="none"/>
        </w:rPr>
        <w:t xml:space="preserve">4. </w:t>
      </w:r>
      <w:r w:rsidRPr="006A057A" w:rsidR="006A057A">
        <w:rPr>
          <w:rFonts w:ascii="Times New Roman" w:hAnsi="Times New Roman" w:eastAsia="Calibri" w:cs="Times New Roman"/>
          <w:b/>
          <w:bCs/>
          <w:kern w:val="0"/>
          <w:sz w:val="24"/>
          <w:szCs w:val="24"/>
          <w:lang w:val="lt-LT"/>
          <w14:ligatures w14:val="none"/>
        </w:rPr>
        <w:t>REIKALAVIMAI P</w:t>
      </w:r>
      <w:r w:rsidR="00226720">
        <w:rPr>
          <w:rFonts w:ascii="Times New Roman" w:hAnsi="Times New Roman" w:eastAsia="Calibri" w:cs="Times New Roman"/>
          <w:b/>
          <w:bCs/>
          <w:kern w:val="0"/>
          <w:sz w:val="24"/>
          <w:szCs w:val="24"/>
          <w:lang w:val="lt-LT"/>
          <w14:ligatures w14:val="none"/>
        </w:rPr>
        <w:t>ASLAUGOMS</w:t>
      </w:r>
    </w:p>
    <w:p w:rsidRPr="006A057A" w:rsidR="006A057A" w:rsidP="007C7660" w:rsidRDefault="006A057A" w14:paraId="3DE83204" w14:textId="7A33798E">
      <w:pPr>
        <w:spacing w:after="0" w:line="240" w:lineRule="auto"/>
        <w:jc w:val="both"/>
        <w:rPr>
          <w:rFonts w:ascii="Times New Roman" w:hAnsi="Times New Roman" w:eastAsia="Calibri" w:cs="Times New Roman"/>
          <w:i/>
          <w:iCs/>
          <w:color w:val="0070C0"/>
          <w:kern w:val="0"/>
          <w:lang w:val="lt-LT"/>
          <w14:ligatures w14:val="none"/>
        </w:rPr>
      </w:pPr>
    </w:p>
    <w:tbl>
      <w:tblPr>
        <w:tblStyle w:val="TableGrid"/>
        <w:tblW w:w="10206" w:type="dxa"/>
        <w:tblInd w:w="-5" w:type="dxa"/>
        <w:tblLayout w:type="fixed"/>
        <w:tblLook w:val="04A0" w:firstRow="1" w:lastRow="0" w:firstColumn="1" w:lastColumn="0" w:noHBand="0" w:noVBand="1"/>
      </w:tblPr>
      <w:tblGrid>
        <w:gridCol w:w="851"/>
        <w:gridCol w:w="9355"/>
      </w:tblGrid>
      <w:tr w:rsidRPr="007C7660" w:rsidR="00696FA9" w:rsidTr="004D4FCF" w14:paraId="77A94738" w14:textId="77777777">
        <w:tc>
          <w:tcPr>
            <w:tcW w:w="851" w:type="dxa"/>
            <w:vAlign w:val="center"/>
          </w:tcPr>
          <w:p w:rsidRPr="00EF2037" w:rsidR="00696FA9" w:rsidP="0040115D" w:rsidRDefault="00696FA9" w14:paraId="1EF705AE" w14:textId="02BAD1A4">
            <w:pPr>
              <w:tabs>
                <w:tab w:val="left" w:pos="284"/>
              </w:tabs>
              <w:jc w:val="center"/>
              <w:rPr>
                <w:rFonts w:ascii="Times New Roman" w:hAnsi="Times New Roman" w:eastAsia="Calibri" w:cs="Times New Roman"/>
                <w:b/>
                <w:bCs/>
                <w:color w:val="000000"/>
                <w:sz w:val="24"/>
                <w:szCs w:val="24"/>
              </w:rPr>
            </w:pPr>
            <w:r w:rsidRPr="00EF2037">
              <w:rPr>
                <w:rFonts w:ascii="Times New Roman" w:hAnsi="Times New Roman" w:eastAsia="Calibri" w:cs="Times New Roman"/>
                <w:b/>
                <w:bCs/>
                <w:color w:val="000000"/>
                <w:sz w:val="24"/>
                <w:szCs w:val="24"/>
              </w:rPr>
              <w:t>Eil.</w:t>
            </w:r>
          </w:p>
          <w:p w:rsidRPr="00EF2037" w:rsidR="00696FA9" w:rsidP="0040115D" w:rsidRDefault="00696FA9" w14:paraId="05A1AD6B" w14:textId="77777777">
            <w:pPr>
              <w:tabs>
                <w:tab w:val="left" w:pos="284"/>
              </w:tabs>
              <w:jc w:val="center"/>
              <w:rPr>
                <w:rFonts w:ascii="Times New Roman" w:hAnsi="Times New Roman" w:eastAsia="Calibri" w:cs="Times New Roman"/>
                <w:b/>
                <w:bCs/>
                <w:color w:val="000000"/>
                <w:sz w:val="24"/>
                <w:szCs w:val="24"/>
              </w:rPr>
            </w:pPr>
            <w:r w:rsidRPr="00EF2037">
              <w:rPr>
                <w:rFonts w:ascii="Times New Roman" w:hAnsi="Times New Roman" w:eastAsia="Calibri" w:cs="Times New Roman"/>
                <w:b/>
                <w:bCs/>
                <w:color w:val="000000"/>
                <w:sz w:val="24"/>
                <w:szCs w:val="24"/>
              </w:rPr>
              <w:t>Nr.</w:t>
            </w:r>
          </w:p>
        </w:tc>
        <w:tc>
          <w:tcPr>
            <w:tcW w:w="9355" w:type="dxa"/>
            <w:vAlign w:val="center"/>
          </w:tcPr>
          <w:p w:rsidRPr="00CF549A" w:rsidR="00696FA9" w:rsidP="00CF549A" w:rsidRDefault="00696FA9" w14:paraId="7613FBA1" w14:textId="1888FC89">
            <w:pPr>
              <w:tabs>
                <w:tab w:val="left" w:pos="284"/>
              </w:tabs>
              <w:jc w:val="center"/>
              <w:rPr>
                <w:rFonts w:ascii="Times New Roman" w:hAnsi="Times New Roman" w:eastAsia="Times New Roman" w:cs="Times New Roman"/>
                <w:b/>
                <w:bCs/>
                <w:color w:val="0070C0"/>
                <w:sz w:val="24"/>
                <w:szCs w:val="24"/>
              </w:rPr>
            </w:pPr>
            <w:r w:rsidRPr="00EF2037">
              <w:rPr>
                <w:rFonts w:ascii="Times New Roman" w:hAnsi="Times New Roman" w:cs="Times New Roman"/>
                <w:b/>
                <w:color w:val="18181C"/>
                <w:spacing w:val="-2"/>
                <w:w w:val="105"/>
                <w:sz w:val="24"/>
                <w:szCs w:val="24"/>
              </w:rPr>
              <w:t>Reikalavima</w:t>
            </w:r>
            <w:r>
              <w:rPr>
                <w:rFonts w:ascii="Times New Roman" w:hAnsi="Times New Roman" w:cs="Times New Roman"/>
                <w:b/>
                <w:color w:val="18181C"/>
                <w:spacing w:val="-2"/>
                <w:w w:val="105"/>
                <w:sz w:val="24"/>
                <w:szCs w:val="24"/>
              </w:rPr>
              <w:t>i</w:t>
            </w:r>
          </w:p>
        </w:tc>
      </w:tr>
      <w:tr w:rsidRPr="00EF2037" w:rsidR="00625B39" w:rsidTr="007C7660" w14:paraId="2A69C492" w14:textId="77777777">
        <w:trPr>
          <w:trHeight w:val="280"/>
        </w:trPr>
        <w:tc>
          <w:tcPr>
            <w:tcW w:w="851" w:type="dxa"/>
          </w:tcPr>
          <w:p w:rsidRPr="00EF2037" w:rsidR="00625B39" w:rsidP="0040115D" w:rsidRDefault="00625B39" w14:paraId="341E39BD" w14:textId="3A7AC636">
            <w:pPr>
              <w:tabs>
                <w:tab w:val="left" w:pos="284"/>
              </w:tabs>
              <w:jc w:val="both"/>
              <w:rPr>
                <w:rFonts w:ascii="Times New Roman" w:hAnsi="Times New Roman" w:eastAsia="Calibri" w:cs="Times New Roman"/>
                <w:b/>
                <w:bCs/>
                <w:color w:val="000000"/>
                <w:sz w:val="24"/>
                <w:szCs w:val="24"/>
              </w:rPr>
            </w:pPr>
            <w:r w:rsidRPr="00EF2037">
              <w:rPr>
                <w:rFonts w:ascii="Times New Roman" w:hAnsi="Times New Roman" w:eastAsia="Calibri" w:cs="Times New Roman"/>
                <w:b/>
                <w:bCs/>
                <w:color w:val="000000"/>
                <w:sz w:val="24"/>
                <w:szCs w:val="24"/>
              </w:rPr>
              <w:t>4.1.</w:t>
            </w:r>
          </w:p>
        </w:tc>
        <w:tc>
          <w:tcPr>
            <w:tcW w:w="9355" w:type="dxa"/>
          </w:tcPr>
          <w:p w:rsidRPr="00EF2037" w:rsidR="00625B39" w:rsidP="007C7660" w:rsidRDefault="00625B39" w14:paraId="123C327E" w14:textId="31D901A1">
            <w:pPr>
              <w:tabs>
                <w:tab w:val="num" w:pos="0"/>
                <w:tab w:val="left" w:pos="5034"/>
              </w:tabs>
              <w:jc w:val="both"/>
              <w:rPr>
                <w:rFonts w:ascii="Times New Roman" w:hAnsi="Times New Roman" w:eastAsia="Calibri" w:cs="Times New Roman"/>
                <w:i/>
                <w:iCs/>
                <w:color w:val="0070C0"/>
                <w:sz w:val="24"/>
                <w:szCs w:val="24"/>
              </w:rPr>
            </w:pPr>
            <w:r w:rsidRPr="00EF2037">
              <w:rPr>
                <w:rFonts w:ascii="Times New Roman" w:hAnsi="Times New Roman" w:eastAsia="Calibri" w:cs="Times New Roman"/>
                <w:b/>
                <w:bCs/>
                <w:sz w:val="24"/>
                <w:szCs w:val="24"/>
              </w:rPr>
              <w:t xml:space="preserve">Įrenginių </w:t>
            </w:r>
            <w:r w:rsidR="007B1923">
              <w:rPr>
                <w:rFonts w:ascii="Times New Roman" w:hAnsi="Times New Roman" w:eastAsia="Calibri" w:cs="Times New Roman"/>
                <w:b/>
                <w:bCs/>
                <w:sz w:val="24"/>
                <w:szCs w:val="24"/>
              </w:rPr>
              <w:t>period</w:t>
            </w:r>
            <w:r w:rsidR="00B57BDA">
              <w:rPr>
                <w:rFonts w:ascii="Times New Roman" w:hAnsi="Times New Roman" w:eastAsia="Calibri" w:cs="Times New Roman"/>
                <w:b/>
                <w:bCs/>
                <w:sz w:val="24"/>
                <w:szCs w:val="24"/>
              </w:rPr>
              <w:t>i</w:t>
            </w:r>
            <w:r w:rsidR="007B1923">
              <w:rPr>
                <w:rFonts w:ascii="Times New Roman" w:hAnsi="Times New Roman" w:eastAsia="Calibri" w:cs="Times New Roman"/>
                <w:b/>
                <w:bCs/>
                <w:sz w:val="24"/>
                <w:szCs w:val="24"/>
              </w:rPr>
              <w:t>n</w:t>
            </w:r>
            <w:r w:rsidR="00B57BDA">
              <w:rPr>
                <w:rFonts w:ascii="Times New Roman" w:hAnsi="Times New Roman" w:eastAsia="Calibri" w:cs="Times New Roman"/>
                <w:b/>
                <w:bCs/>
                <w:sz w:val="24"/>
                <w:szCs w:val="24"/>
              </w:rPr>
              <w:t xml:space="preserve">ė </w:t>
            </w:r>
            <w:r w:rsidRPr="00EF2037">
              <w:rPr>
                <w:rFonts w:ascii="Times New Roman" w:hAnsi="Times New Roman" w:eastAsia="Calibri" w:cs="Times New Roman"/>
                <w:b/>
                <w:bCs/>
                <w:sz w:val="24"/>
                <w:szCs w:val="24"/>
              </w:rPr>
              <w:t>profilaktinė priežiūra</w:t>
            </w:r>
          </w:p>
        </w:tc>
      </w:tr>
      <w:tr w:rsidRPr="00EF2037" w:rsidR="00AA6BB0" w:rsidTr="004515B8" w14:paraId="5421ED68" w14:textId="77777777">
        <w:tc>
          <w:tcPr>
            <w:tcW w:w="851" w:type="dxa"/>
          </w:tcPr>
          <w:p w:rsidRPr="00EF2037" w:rsidR="00AA6BB0" w:rsidP="0040115D" w:rsidRDefault="00AA6BB0" w14:paraId="6E505308" w14:textId="0665CC1A">
            <w:pPr>
              <w:tabs>
                <w:tab w:val="left" w:pos="284"/>
              </w:tabs>
              <w:jc w:val="both"/>
              <w:rPr>
                <w:rFonts w:ascii="Times New Roman" w:hAnsi="Times New Roman" w:eastAsia="Calibri" w:cs="Times New Roman"/>
                <w:color w:val="000000"/>
                <w:sz w:val="24"/>
                <w:szCs w:val="24"/>
              </w:rPr>
            </w:pPr>
            <w:r w:rsidRPr="00EF2037">
              <w:rPr>
                <w:rFonts w:ascii="Times New Roman" w:hAnsi="Times New Roman" w:eastAsia="Calibri" w:cs="Times New Roman"/>
                <w:color w:val="000000"/>
                <w:sz w:val="24"/>
                <w:szCs w:val="24"/>
              </w:rPr>
              <w:t>4.1.1.</w:t>
            </w:r>
          </w:p>
        </w:tc>
        <w:tc>
          <w:tcPr>
            <w:tcW w:w="9355" w:type="dxa"/>
          </w:tcPr>
          <w:p w:rsidRPr="00EF2037" w:rsidR="00AA6BB0" w:rsidP="00201FD7" w:rsidRDefault="00AA6BB0" w14:paraId="3B089AA8" w14:textId="2C5F7F6C">
            <w:pPr>
              <w:tabs>
                <w:tab w:val="num" w:pos="0"/>
                <w:tab w:val="left" w:pos="5034"/>
              </w:tabs>
              <w:jc w:val="both"/>
              <w:rPr>
                <w:rFonts w:ascii="Times New Roman" w:hAnsi="Times New Roman" w:eastAsia="Calibri" w:cs="Times New Roman"/>
                <w:i/>
                <w:iCs/>
                <w:color w:val="0070C0"/>
                <w:sz w:val="24"/>
                <w:szCs w:val="24"/>
              </w:rPr>
            </w:pPr>
            <w:r w:rsidRPr="00EF2037">
              <w:rPr>
                <w:rFonts w:ascii="Times New Roman" w:hAnsi="Times New Roman" w:eastAsia="Calibri" w:cs="Times New Roman"/>
                <w:sz w:val="24"/>
                <w:szCs w:val="24"/>
              </w:rPr>
              <w:t>Techninių parametrų optimizavimas našumui ir saugumui užtikrinti</w:t>
            </w:r>
          </w:p>
        </w:tc>
      </w:tr>
      <w:tr w:rsidRPr="00EF2037" w:rsidR="00AA6BB0" w:rsidTr="00874970" w14:paraId="0747156C" w14:textId="77777777">
        <w:tc>
          <w:tcPr>
            <w:tcW w:w="851" w:type="dxa"/>
          </w:tcPr>
          <w:p w:rsidRPr="00EF2037" w:rsidR="00AA6BB0" w:rsidP="00AA6BB0" w:rsidRDefault="00AA6BB0" w14:paraId="23AA0AB2" w14:textId="238875FC">
            <w:pPr>
              <w:tabs>
                <w:tab w:val="left" w:pos="284"/>
              </w:tabs>
              <w:jc w:val="both"/>
              <w:rPr>
                <w:rFonts w:ascii="Times New Roman" w:hAnsi="Times New Roman" w:eastAsia="Calibri" w:cs="Times New Roman"/>
                <w:color w:val="000000"/>
                <w:sz w:val="24"/>
                <w:szCs w:val="24"/>
              </w:rPr>
            </w:pPr>
            <w:r w:rsidRPr="5A3B0333">
              <w:rPr>
                <w:rFonts w:ascii="Times New Roman" w:hAnsi="Times New Roman" w:eastAsia="Calibri" w:cs="Times New Roman"/>
                <w:color w:val="000000" w:themeColor="text1"/>
                <w:sz w:val="24"/>
                <w:szCs w:val="24"/>
              </w:rPr>
              <w:t>4.1.2.</w:t>
            </w:r>
          </w:p>
        </w:tc>
        <w:tc>
          <w:tcPr>
            <w:tcW w:w="9355" w:type="dxa"/>
          </w:tcPr>
          <w:p w:rsidRPr="007C7660" w:rsidR="00AA6BB0" w:rsidP="00201FD7" w:rsidRDefault="00AA6BB0" w14:paraId="30B412EF" w14:textId="22554305">
            <w:pPr>
              <w:tabs>
                <w:tab w:val="num" w:pos="0"/>
                <w:tab w:val="left" w:pos="5034"/>
              </w:tabs>
              <w:jc w:val="both"/>
              <w:rPr>
                <w:rFonts w:ascii="Times New Roman" w:hAnsi="Times New Roman" w:eastAsia="Calibri" w:cs="Times New Roman"/>
                <w:i/>
                <w:iCs/>
                <w:sz w:val="24"/>
                <w:szCs w:val="24"/>
              </w:rPr>
            </w:pPr>
            <w:r w:rsidRPr="00EF2037">
              <w:rPr>
                <w:rFonts w:ascii="Times New Roman" w:hAnsi="Times New Roman" w:eastAsia="Calibri" w:cs="Times New Roman"/>
                <w:sz w:val="24"/>
                <w:szCs w:val="24"/>
              </w:rPr>
              <w:t>Naudojamų techninių ir operacinių sistemų resursų optimizavimas</w:t>
            </w:r>
          </w:p>
        </w:tc>
      </w:tr>
      <w:tr w:rsidRPr="00EF2037" w:rsidR="0080721B" w:rsidTr="0056299E" w14:paraId="6971DEE0" w14:textId="77777777">
        <w:tc>
          <w:tcPr>
            <w:tcW w:w="851" w:type="dxa"/>
          </w:tcPr>
          <w:p w:rsidRPr="00EF2037" w:rsidR="0080721B" w:rsidP="00AA6BB0" w:rsidRDefault="0080721B" w14:paraId="1EC2D4BF" w14:textId="23B2E111">
            <w:pPr>
              <w:tabs>
                <w:tab w:val="left" w:pos="284"/>
              </w:tabs>
              <w:jc w:val="both"/>
              <w:rPr>
                <w:rFonts w:ascii="Times New Roman" w:hAnsi="Times New Roman" w:eastAsia="Calibri" w:cs="Times New Roman"/>
                <w:color w:val="000000"/>
                <w:sz w:val="24"/>
                <w:szCs w:val="24"/>
              </w:rPr>
            </w:pPr>
            <w:r w:rsidRPr="5A3B0333">
              <w:rPr>
                <w:rFonts w:ascii="Times New Roman" w:hAnsi="Times New Roman" w:eastAsia="Calibri" w:cs="Times New Roman"/>
                <w:color w:val="000000" w:themeColor="text1"/>
                <w:sz w:val="24"/>
                <w:szCs w:val="24"/>
              </w:rPr>
              <w:t>4.1.3.</w:t>
            </w:r>
          </w:p>
        </w:tc>
        <w:tc>
          <w:tcPr>
            <w:tcW w:w="9355" w:type="dxa"/>
          </w:tcPr>
          <w:p w:rsidRPr="007C7660" w:rsidR="0080721B" w:rsidP="00201FD7" w:rsidRDefault="0080721B" w14:paraId="5E54774E" w14:textId="20022AE2">
            <w:pPr>
              <w:tabs>
                <w:tab w:val="num" w:pos="0"/>
                <w:tab w:val="left" w:pos="5034"/>
              </w:tabs>
              <w:jc w:val="both"/>
              <w:rPr>
                <w:rFonts w:ascii="Times New Roman" w:hAnsi="Times New Roman" w:eastAsia="Calibri" w:cs="Times New Roman"/>
                <w:i/>
                <w:iCs/>
                <w:sz w:val="24"/>
                <w:szCs w:val="24"/>
              </w:rPr>
            </w:pPr>
            <w:r w:rsidRPr="00EF2037">
              <w:rPr>
                <w:rFonts w:ascii="Times New Roman" w:hAnsi="Times New Roman" w:eastAsia="Calibri" w:cs="Times New Roman"/>
                <w:sz w:val="24"/>
                <w:szCs w:val="24"/>
              </w:rPr>
              <w:t>Galimų sutrikimų ar resursų trūkumo prognozė</w:t>
            </w:r>
          </w:p>
        </w:tc>
      </w:tr>
      <w:tr w:rsidRPr="00EF2037" w:rsidR="00DD5AC9" w:rsidTr="00FA4322" w14:paraId="5F0C6C89" w14:textId="77777777">
        <w:tc>
          <w:tcPr>
            <w:tcW w:w="851" w:type="dxa"/>
          </w:tcPr>
          <w:p w:rsidRPr="00EF2037" w:rsidR="00DD5AC9" w:rsidP="00AA6BB0" w:rsidRDefault="00DD5AC9" w14:paraId="7DB51E81" w14:textId="3023EFE5">
            <w:pPr>
              <w:tabs>
                <w:tab w:val="left" w:pos="284"/>
              </w:tabs>
              <w:jc w:val="both"/>
              <w:rPr>
                <w:rFonts w:ascii="Times New Roman" w:hAnsi="Times New Roman" w:eastAsia="Calibri" w:cs="Times New Roman"/>
                <w:color w:val="000000"/>
                <w:sz w:val="24"/>
                <w:szCs w:val="24"/>
              </w:rPr>
            </w:pPr>
            <w:r w:rsidRPr="5A3B0333">
              <w:rPr>
                <w:rFonts w:ascii="Times New Roman" w:hAnsi="Times New Roman" w:eastAsia="Calibri" w:cs="Times New Roman"/>
                <w:color w:val="000000" w:themeColor="text1"/>
                <w:sz w:val="24"/>
                <w:szCs w:val="24"/>
              </w:rPr>
              <w:t>4.1.4.</w:t>
            </w:r>
          </w:p>
        </w:tc>
        <w:tc>
          <w:tcPr>
            <w:tcW w:w="9355" w:type="dxa"/>
          </w:tcPr>
          <w:p w:rsidRPr="007C7660" w:rsidR="00DD5AC9" w:rsidP="00201FD7" w:rsidRDefault="00DD5AC9" w14:paraId="66261BFB" w14:textId="1D09D3F0">
            <w:pPr>
              <w:tabs>
                <w:tab w:val="num" w:pos="0"/>
                <w:tab w:val="left" w:pos="5034"/>
              </w:tabs>
              <w:jc w:val="both"/>
              <w:rPr>
                <w:rFonts w:ascii="Times New Roman" w:hAnsi="Times New Roman" w:eastAsia="Calibri" w:cs="Times New Roman"/>
                <w:i/>
                <w:iCs/>
                <w:sz w:val="24"/>
                <w:szCs w:val="24"/>
              </w:rPr>
            </w:pPr>
            <w:r w:rsidRPr="00EF2037">
              <w:rPr>
                <w:rFonts w:ascii="Times New Roman" w:hAnsi="Times New Roman" w:eastAsia="Calibri" w:cs="Times New Roman"/>
                <w:sz w:val="24"/>
                <w:szCs w:val="24"/>
              </w:rPr>
              <w:t xml:space="preserve">Įrenginių esamos programinės įrangos atnaujinimų ir pataisymų diegimas ir palaikymas </w:t>
            </w:r>
          </w:p>
        </w:tc>
      </w:tr>
      <w:tr w:rsidRPr="00EF2037" w:rsidR="00AA6BB0" w:rsidTr="5A3B0333" w14:paraId="5EBFACBA" w14:textId="77777777">
        <w:tc>
          <w:tcPr>
            <w:tcW w:w="851" w:type="dxa"/>
          </w:tcPr>
          <w:p w:rsidRPr="007C7660" w:rsidR="00AA6BB0" w:rsidP="00AA6BB0" w:rsidRDefault="00AA6BB0" w14:paraId="6C5C69AC" w14:textId="3BB26E5B">
            <w:pPr>
              <w:tabs>
                <w:tab w:val="left" w:pos="284"/>
              </w:tabs>
              <w:jc w:val="both"/>
              <w:rPr>
                <w:rFonts w:ascii="Times New Roman" w:hAnsi="Times New Roman" w:eastAsia="Calibri" w:cs="Times New Roman"/>
                <w:b/>
                <w:bCs/>
                <w:color w:val="000000"/>
                <w:sz w:val="24"/>
                <w:szCs w:val="24"/>
              </w:rPr>
            </w:pPr>
            <w:r w:rsidRPr="007C7660">
              <w:rPr>
                <w:rFonts w:ascii="Times New Roman" w:hAnsi="Times New Roman" w:eastAsia="Calibri" w:cs="Times New Roman"/>
                <w:b/>
                <w:bCs/>
                <w:color w:val="000000"/>
                <w:sz w:val="24"/>
                <w:szCs w:val="24"/>
              </w:rPr>
              <w:lastRenderedPageBreak/>
              <w:t>4.2.</w:t>
            </w:r>
          </w:p>
        </w:tc>
        <w:tc>
          <w:tcPr>
            <w:tcW w:w="9355" w:type="dxa"/>
          </w:tcPr>
          <w:p w:rsidRPr="007C7660" w:rsidR="00AA6BB0" w:rsidP="00AA6BB0" w:rsidRDefault="00AA6BB0" w14:paraId="07303075" w14:textId="19F6CFA1">
            <w:pPr>
              <w:tabs>
                <w:tab w:val="num" w:pos="0"/>
                <w:tab w:val="left" w:pos="5034"/>
              </w:tabs>
              <w:jc w:val="both"/>
              <w:rPr>
                <w:rFonts w:ascii="Times New Roman" w:hAnsi="Times New Roman" w:eastAsia="Calibri" w:cs="Times New Roman"/>
                <w:i/>
                <w:iCs/>
                <w:sz w:val="24"/>
                <w:szCs w:val="24"/>
              </w:rPr>
            </w:pPr>
            <w:r w:rsidRPr="6AED5BC7">
              <w:rPr>
                <w:rFonts w:ascii="Times New Roman" w:hAnsi="Times New Roman" w:eastAsia="Calibri" w:cs="Times New Roman"/>
                <w:b/>
                <w:bCs/>
                <w:sz w:val="24"/>
                <w:szCs w:val="24"/>
              </w:rPr>
              <w:t>Įrenginių remontas ir sutrikimų šalinimas</w:t>
            </w:r>
          </w:p>
        </w:tc>
      </w:tr>
      <w:tr w:rsidRPr="00EF2037" w:rsidR="00DD5AC9" w:rsidTr="00E679EB" w14:paraId="0A0D6758" w14:textId="77777777">
        <w:tc>
          <w:tcPr>
            <w:tcW w:w="851" w:type="dxa"/>
          </w:tcPr>
          <w:p w:rsidRPr="00EF2037" w:rsidR="00DD5AC9" w:rsidP="00AA6BB0" w:rsidRDefault="00DD5AC9" w14:paraId="04CB97C9" w14:textId="5E6E3BC9">
            <w:pPr>
              <w:tabs>
                <w:tab w:val="left" w:pos="284"/>
              </w:tabs>
              <w:jc w:val="both"/>
              <w:rPr>
                <w:rFonts w:ascii="Times New Roman" w:hAnsi="Times New Roman" w:eastAsia="Calibri" w:cs="Times New Roman"/>
                <w:color w:val="000000"/>
                <w:sz w:val="24"/>
                <w:szCs w:val="24"/>
              </w:rPr>
            </w:pPr>
            <w:r w:rsidRPr="00EF2037">
              <w:rPr>
                <w:rFonts w:ascii="Times New Roman" w:hAnsi="Times New Roman" w:eastAsia="Calibri" w:cs="Times New Roman"/>
                <w:color w:val="000000"/>
                <w:sz w:val="24"/>
                <w:szCs w:val="24"/>
              </w:rPr>
              <w:t>4.2.1</w:t>
            </w:r>
          </w:p>
        </w:tc>
        <w:tc>
          <w:tcPr>
            <w:tcW w:w="9355" w:type="dxa"/>
          </w:tcPr>
          <w:p w:rsidRPr="007C7660" w:rsidR="00DD5AC9" w:rsidP="00201FD7" w:rsidRDefault="00DD5AC9" w14:paraId="7004FA90" w14:textId="043F58F8">
            <w:pPr>
              <w:tabs>
                <w:tab w:val="num" w:pos="0"/>
                <w:tab w:val="left" w:pos="5034"/>
              </w:tabs>
              <w:jc w:val="both"/>
              <w:rPr>
                <w:rFonts w:ascii="Times New Roman" w:hAnsi="Times New Roman" w:eastAsia="Calibri" w:cs="Times New Roman"/>
                <w:i/>
                <w:iCs/>
                <w:sz w:val="24"/>
                <w:szCs w:val="24"/>
              </w:rPr>
            </w:pPr>
            <w:r w:rsidRPr="00EF2037">
              <w:rPr>
                <w:rFonts w:ascii="Times New Roman" w:hAnsi="Times New Roman" w:eastAsia="Calibri" w:cs="Times New Roman"/>
                <w:sz w:val="24"/>
                <w:szCs w:val="24"/>
              </w:rPr>
              <w:t>Įrenginių veikimo sutrikimo priežasčių ir gedimų diagnostika ir šalinimas</w:t>
            </w:r>
          </w:p>
        </w:tc>
      </w:tr>
      <w:tr w:rsidRPr="00EF2037" w:rsidR="00DD5AC9" w:rsidTr="00616827" w14:paraId="2C9337DA" w14:textId="77777777">
        <w:tc>
          <w:tcPr>
            <w:tcW w:w="851" w:type="dxa"/>
          </w:tcPr>
          <w:p w:rsidRPr="00EF2037" w:rsidR="00DD5AC9" w:rsidP="00AA6BB0" w:rsidRDefault="00DD5AC9" w14:paraId="7417FC94" w14:textId="58BCD3BC">
            <w:pPr>
              <w:tabs>
                <w:tab w:val="left" w:pos="284"/>
              </w:tabs>
              <w:jc w:val="both"/>
              <w:rPr>
                <w:rFonts w:ascii="Times New Roman" w:hAnsi="Times New Roman" w:eastAsia="Calibri" w:cs="Times New Roman"/>
                <w:color w:val="000000"/>
                <w:sz w:val="24"/>
                <w:szCs w:val="24"/>
              </w:rPr>
            </w:pPr>
            <w:r w:rsidRPr="00EF2037">
              <w:rPr>
                <w:rFonts w:ascii="Times New Roman" w:hAnsi="Times New Roman" w:eastAsia="Calibri" w:cs="Times New Roman"/>
                <w:color w:val="000000"/>
                <w:sz w:val="24"/>
                <w:szCs w:val="24"/>
              </w:rPr>
              <w:t>4.2.2.</w:t>
            </w:r>
          </w:p>
        </w:tc>
        <w:tc>
          <w:tcPr>
            <w:tcW w:w="9355" w:type="dxa"/>
          </w:tcPr>
          <w:p w:rsidRPr="007C7660" w:rsidR="00DD5AC9" w:rsidP="00201FD7" w:rsidRDefault="00DD5AC9" w14:paraId="1AF46353" w14:textId="49DB8A98">
            <w:pPr>
              <w:tabs>
                <w:tab w:val="num" w:pos="0"/>
                <w:tab w:val="left" w:pos="5034"/>
              </w:tabs>
              <w:jc w:val="both"/>
              <w:rPr>
                <w:rFonts w:ascii="Times New Roman" w:hAnsi="Times New Roman" w:eastAsia="Calibri" w:cs="Times New Roman"/>
                <w:i/>
                <w:iCs/>
                <w:sz w:val="24"/>
                <w:szCs w:val="24"/>
              </w:rPr>
            </w:pPr>
            <w:r w:rsidRPr="00EF2037">
              <w:rPr>
                <w:rFonts w:ascii="Times New Roman" w:hAnsi="Times New Roman" w:eastAsia="Calibri" w:cs="Times New Roman"/>
                <w:bCs/>
                <w:sz w:val="24"/>
                <w:szCs w:val="24"/>
              </w:rPr>
              <w:t>Įrenginių sistemos veikimo atstatymas</w:t>
            </w:r>
          </w:p>
        </w:tc>
      </w:tr>
      <w:tr w:rsidRPr="00EF2037" w:rsidR="00DD5AC9" w:rsidTr="001D2171" w14:paraId="4420C8E5" w14:textId="77777777">
        <w:tc>
          <w:tcPr>
            <w:tcW w:w="851" w:type="dxa"/>
          </w:tcPr>
          <w:p w:rsidRPr="00EF2037" w:rsidR="00DD5AC9" w:rsidP="00AA6BB0" w:rsidRDefault="00DD5AC9" w14:paraId="3B6E7DAE" w14:textId="11593FD7">
            <w:pPr>
              <w:tabs>
                <w:tab w:val="left" w:pos="284"/>
              </w:tabs>
              <w:jc w:val="both"/>
              <w:rPr>
                <w:rFonts w:ascii="Times New Roman" w:hAnsi="Times New Roman" w:eastAsia="Calibri" w:cs="Times New Roman"/>
                <w:color w:val="000000"/>
                <w:sz w:val="24"/>
                <w:szCs w:val="24"/>
              </w:rPr>
            </w:pPr>
            <w:r w:rsidRPr="00EF2037">
              <w:rPr>
                <w:rFonts w:ascii="Times New Roman" w:hAnsi="Times New Roman" w:eastAsia="Calibri" w:cs="Times New Roman"/>
                <w:color w:val="000000"/>
                <w:sz w:val="24"/>
                <w:szCs w:val="24"/>
              </w:rPr>
              <w:t>4.2.3.</w:t>
            </w:r>
          </w:p>
        </w:tc>
        <w:tc>
          <w:tcPr>
            <w:tcW w:w="9355" w:type="dxa"/>
          </w:tcPr>
          <w:p w:rsidRPr="007C7660" w:rsidR="00DD5AC9" w:rsidP="00201FD7" w:rsidRDefault="00DD5AC9" w14:paraId="005B282C" w14:textId="44487DE7">
            <w:pPr>
              <w:tabs>
                <w:tab w:val="num" w:pos="0"/>
                <w:tab w:val="left" w:pos="5034"/>
              </w:tabs>
              <w:jc w:val="both"/>
              <w:rPr>
                <w:rFonts w:ascii="Times New Roman" w:hAnsi="Times New Roman" w:eastAsia="Calibri" w:cs="Times New Roman"/>
                <w:i/>
                <w:iCs/>
                <w:sz w:val="24"/>
                <w:szCs w:val="24"/>
              </w:rPr>
            </w:pPr>
            <w:r w:rsidRPr="00EF2037">
              <w:rPr>
                <w:rFonts w:ascii="Times New Roman" w:hAnsi="Times New Roman" w:eastAsia="Calibri" w:cs="Times New Roman"/>
                <w:bCs/>
                <w:sz w:val="24"/>
                <w:szCs w:val="24"/>
              </w:rPr>
              <w:t>Sutrikimų prevencijos rekomendacijų pateikimas ir įgyvendinimas</w:t>
            </w:r>
          </w:p>
        </w:tc>
      </w:tr>
      <w:tr w:rsidRPr="00EF2037" w:rsidR="00DD5AC9" w:rsidTr="00EE76C1" w14:paraId="268222A0" w14:textId="77777777">
        <w:tc>
          <w:tcPr>
            <w:tcW w:w="851" w:type="dxa"/>
          </w:tcPr>
          <w:p w:rsidRPr="00EF2037" w:rsidR="00DD5AC9" w:rsidP="00AA6BB0" w:rsidRDefault="00DD5AC9" w14:paraId="40EC9A0D" w14:textId="0B105F35">
            <w:pPr>
              <w:tabs>
                <w:tab w:val="left" w:pos="284"/>
              </w:tabs>
              <w:jc w:val="both"/>
              <w:rPr>
                <w:rFonts w:ascii="Times New Roman" w:hAnsi="Times New Roman" w:eastAsia="Calibri" w:cs="Times New Roman"/>
                <w:color w:val="000000"/>
                <w:sz w:val="24"/>
                <w:szCs w:val="24"/>
              </w:rPr>
            </w:pPr>
            <w:r w:rsidRPr="00EF2037">
              <w:rPr>
                <w:rFonts w:ascii="Times New Roman" w:hAnsi="Times New Roman" w:eastAsia="Calibri" w:cs="Times New Roman"/>
                <w:color w:val="000000"/>
                <w:sz w:val="24"/>
                <w:szCs w:val="24"/>
              </w:rPr>
              <w:t>4.2.4.</w:t>
            </w:r>
          </w:p>
        </w:tc>
        <w:tc>
          <w:tcPr>
            <w:tcW w:w="9355" w:type="dxa"/>
          </w:tcPr>
          <w:p w:rsidRPr="007C7660" w:rsidR="00DD5AC9" w:rsidP="00201FD7" w:rsidRDefault="00DD5AC9" w14:paraId="2AD41DA6" w14:textId="0AADD024">
            <w:pPr>
              <w:tabs>
                <w:tab w:val="num" w:pos="0"/>
                <w:tab w:val="left" w:pos="5034"/>
              </w:tabs>
              <w:jc w:val="both"/>
              <w:rPr>
                <w:rFonts w:ascii="Times New Roman" w:hAnsi="Times New Roman" w:eastAsia="Calibri" w:cs="Times New Roman"/>
                <w:i/>
                <w:iCs/>
                <w:sz w:val="24"/>
                <w:szCs w:val="24"/>
              </w:rPr>
            </w:pPr>
            <w:r w:rsidRPr="00EF2037">
              <w:rPr>
                <w:rFonts w:ascii="Times New Roman" w:hAnsi="Times New Roman" w:eastAsia="Times New Roman" w:cs="Times New Roman"/>
                <w:sz w:val="24"/>
                <w:szCs w:val="24"/>
              </w:rPr>
              <w:t xml:space="preserve">Visą </w:t>
            </w:r>
            <w:r>
              <w:rPr>
                <w:rFonts w:ascii="Times New Roman" w:hAnsi="Times New Roman" w:eastAsia="Times New Roman" w:cs="Times New Roman"/>
                <w:sz w:val="24"/>
                <w:szCs w:val="24"/>
              </w:rPr>
              <w:t>P</w:t>
            </w:r>
            <w:r w:rsidRPr="00EF2037">
              <w:rPr>
                <w:rFonts w:ascii="Times New Roman" w:hAnsi="Times New Roman" w:eastAsia="Times New Roman" w:cs="Times New Roman"/>
                <w:sz w:val="24"/>
                <w:szCs w:val="24"/>
              </w:rPr>
              <w:t>aslaugų teikimo laikotarpį Tiekėjas</w:t>
            </w:r>
            <w:r w:rsidRPr="00EF2037">
              <w:rPr>
                <w:rFonts w:ascii="Times New Roman" w:hAnsi="Times New Roman" w:eastAsia="Arial Unicode MS" w:cs="Times New Roman"/>
                <w:color w:val="000000"/>
                <w:sz w:val="24"/>
                <w:szCs w:val="24"/>
                <w:lang w:eastAsia="lt-LT"/>
              </w:rPr>
              <w:t xml:space="preserve"> privalo užtikrinti Įrenginių eksploatacinių medžiagų ir remontui reikalingų detalių, į</w:t>
            </w:r>
            <w:r w:rsidRPr="00EF2037">
              <w:rPr>
                <w:rFonts w:ascii="Times New Roman" w:hAnsi="Times New Roman" w:eastAsia="Calibri" w:cs="Times New Roman"/>
                <w:sz w:val="24"/>
                <w:szCs w:val="24"/>
              </w:rPr>
              <w:t>skaitant ir lazerinius diodų modulių</w:t>
            </w:r>
            <w:r w:rsidRPr="00EF2037" w:rsidDel="00EA75BC">
              <w:rPr>
                <w:rFonts w:ascii="Times New Roman" w:hAnsi="Times New Roman" w:eastAsia="Calibri" w:cs="Times New Roman"/>
                <w:sz w:val="24"/>
                <w:szCs w:val="24"/>
              </w:rPr>
              <w:t xml:space="preserve"> </w:t>
            </w:r>
            <w:r w:rsidRPr="00EF2037">
              <w:rPr>
                <w:rFonts w:ascii="Times New Roman" w:hAnsi="Times New Roman" w:eastAsia="Arial Unicode MS" w:cs="Times New Roman"/>
                <w:color w:val="000000"/>
                <w:sz w:val="24"/>
                <w:szCs w:val="24"/>
                <w:lang w:eastAsia="lt-LT"/>
              </w:rPr>
              <w:t>savalaikį tiekimą ir keitimą.</w:t>
            </w:r>
          </w:p>
        </w:tc>
      </w:tr>
      <w:tr w:rsidRPr="00EF2037" w:rsidR="004F5C51" w:rsidTr="00A14081" w14:paraId="3DC0120D" w14:textId="77777777">
        <w:tc>
          <w:tcPr>
            <w:tcW w:w="851" w:type="dxa"/>
          </w:tcPr>
          <w:p w:rsidRPr="00EF2037" w:rsidR="004F5C51" w:rsidP="00AA6BB0" w:rsidRDefault="004F5C51" w14:paraId="5EFF86D2" w14:textId="66E766AC">
            <w:pPr>
              <w:tabs>
                <w:tab w:val="left" w:pos="284"/>
              </w:tabs>
              <w:jc w:val="both"/>
              <w:rPr>
                <w:rFonts w:ascii="Times New Roman" w:hAnsi="Times New Roman" w:eastAsia="Calibri" w:cs="Times New Roman"/>
                <w:color w:val="000000"/>
                <w:sz w:val="24"/>
                <w:szCs w:val="24"/>
              </w:rPr>
            </w:pPr>
            <w:r w:rsidRPr="00EF2037">
              <w:rPr>
                <w:rFonts w:ascii="Times New Roman" w:hAnsi="Times New Roman" w:eastAsia="Calibri" w:cs="Times New Roman"/>
                <w:color w:val="000000"/>
                <w:sz w:val="24"/>
                <w:szCs w:val="24"/>
              </w:rPr>
              <w:t>4.2.5.</w:t>
            </w:r>
          </w:p>
        </w:tc>
        <w:tc>
          <w:tcPr>
            <w:tcW w:w="9355" w:type="dxa"/>
          </w:tcPr>
          <w:p w:rsidRPr="007C7660" w:rsidR="004F5C51" w:rsidP="00201FD7" w:rsidRDefault="004F5C51" w14:paraId="0FFED1B7" w14:textId="7169F872">
            <w:pPr>
              <w:tabs>
                <w:tab w:val="num" w:pos="0"/>
                <w:tab w:val="left" w:pos="5034"/>
              </w:tabs>
              <w:jc w:val="both"/>
              <w:rPr>
                <w:rFonts w:ascii="Times New Roman" w:hAnsi="Times New Roman" w:eastAsia="Calibri" w:cs="Times New Roman"/>
                <w:i/>
                <w:iCs/>
                <w:sz w:val="24"/>
                <w:szCs w:val="24"/>
              </w:rPr>
            </w:pPr>
            <w:r w:rsidRPr="00EF2037">
              <w:rPr>
                <w:rFonts w:ascii="Times New Roman" w:hAnsi="Times New Roman" w:eastAsia="Calibri" w:cs="Times New Roman"/>
                <w:sz w:val="24"/>
                <w:szCs w:val="24"/>
              </w:rPr>
              <w:t>Sugedusios Įrenginių detalės, tame tarpe ir lazeriniai diodų moduliai, turi būti keičiami tik naujais.</w:t>
            </w:r>
          </w:p>
        </w:tc>
      </w:tr>
      <w:tr w:rsidRPr="00EF2037" w:rsidR="004F5C51" w:rsidTr="00A62FB4" w14:paraId="1FDD27CF" w14:textId="77777777">
        <w:tc>
          <w:tcPr>
            <w:tcW w:w="851" w:type="dxa"/>
          </w:tcPr>
          <w:p w:rsidRPr="00EF2037" w:rsidR="004F5C51" w:rsidP="00AA6BB0" w:rsidRDefault="004F5C51" w14:paraId="3D170036" w14:textId="5A6438AB">
            <w:pPr>
              <w:tabs>
                <w:tab w:val="left" w:pos="284"/>
              </w:tabs>
              <w:jc w:val="both"/>
              <w:rPr>
                <w:rFonts w:ascii="Times New Roman" w:hAnsi="Times New Roman" w:eastAsia="Calibri" w:cs="Times New Roman"/>
                <w:color w:val="000000"/>
                <w:sz w:val="24"/>
                <w:szCs w:val="24"/>
              </w:rPr>
            </w:pPr>
            <w:r w:rsidRPr="00EF2037">
              <w:rPr>
                <w:rFonts w:ascii="Times New Roman" w:hAnsi="Times New Roman" w:eastAsia="Calibri" w:cs="Times New Roman"/>
                <w:color w:val="000000"/>
                <w:sz w:val="24"/>
                <w:szCs w:val="24"/>
              </w:rPr>
              <w:t>4.3.</w:t>
            </w:r>
          </w:p>
        </w:tc>
        <w:tc>
          <w:tcPr>
            <w:tcW w:w="9355" w:type="dxa"/>
          </w:tcPr>
          <w:p w:rsidRPr="00EF2037" w:rsidR="004F5C51" w:rsidP="00201FD7" w:rsidRDefault="004F5C51" w14:paraId="22B1F3A8" w14:textId="2A90E8F7">
            <w:pPr>
              <w:tabs>
                <w:tab w:val="num" w:pos="0"/>
                <w:tab w:val="left" w:pos="5034"/>
              </w:tabs>
              <w:jc w:val="both"/>
              <w:rPr>
                <w:rFonts w:ascii="Times New Roman" w:hAnsi="Times New Roman" w:eastAsia="Calibri" w:cs="Times New Roman"/>
                <w:i/>
                <w:iCs/>
                <w:color w:val="0070C0"/>
                <w:sz w:val="24"/>
                <w:szCs w:val="24"/>
              </w:rPr>
            </w:pPr>
            <w:r w:rsidRPr="00EF2037">
              <w:rPr>
                <w:rFonts w:ascii="Times New Roman" w:hAnsi="Times New Roman" w:eastAsia="Calibri" w:cs="Times New Roman"/>
                <w:sz w:val="24"/>
                <w:szCs w:val="24"/>
              </w:rPr>
              <w:t xml:space="preserve">Tiekėjas, </w:t>
            </w:r>
            <w:r>
              <w:rPr>
                <w:rFonts w:ascii="Times New Roman" w:hAnsi="Times New Roman" w:eastAsia="Calibri" w:cs="Times New Roman"/>
                <w:sz w:val="24"/>
                <w:szCs w:val="24"/>
              </w:rPr>
              <w:t>teikdamas</w:t>
            </w:r>
            <w:r w:rsidRPr="00EF2037">
              <w:rPr>
                <w:rFonts w:ascii="Times New Roman" w:hAnsi="Times New Roman" w:eastAsia="Calibri" w:cs="Times New Roman"/>
                <w:sz w:val="24"/>
                <w:szCs w:val="24"/>
              </w:rPr>
              <w:t xml:space="preserve"> </w:t>
            </w:r>
            <w:r>
              <w:rPr>
                <w:rFonts w:ascii="Times New Roman" w:hAnsi="Times New Roman" w:eastAsia="Calibri" w:cs="Times New Roman"/>
                <w:sz w:val="24"/>
                <w:szCs w:val="24"/>
              </w:rPr>
              <w:t>P</w:t>
            </w:r>
            <w:r w:rsidRPr="00EF2037">
              <w:rPr>
                <w:rFonts w:ascii="Times New Roman" w:hAnsi="Times New Roman" w:eastAsia="Calibri" w:cs="Times New Roman"/>
                <w:sz w:val="24"/>
                <w:szCs w:val="24"/>
              </w:rPr>
              <w:t xml:space="preserve">aslaugas privalo vadovautis </w:t>
            </w:r>
            <w:r>
              <w:rPr>
                <w:rFonts w:ascii="Times New Roman" w:hAnsi="Times New Roman" w:eastAsia="Calibri" w:cs="Times New Roman"/>
                <w:sz w:val="24"/>
                <w:szCs w:val="24"/>
              </w:rPr>
              <w:t xml:space="preserve">Įrenginių </w:t>
            </w:r>
            <w:r w:rsidRPr="00EF2037">
              <w:rPr>
                <w:rFonts w:ascii="Times New Roman" w:hAnsi="Times New Roman" w:eastAsia="Calibri" w:cs="Times New Roman"/>
                <w:sz w:val="24"/>
                <w:szCs w:val="24"/>
              </w:rPr>
              <w:t xml:space="preserve">gamintojo techninės </w:t>
            </w:r>
            <w:r w:rsidRPr="00E21652">
              <w:rPr>
                <w:rFonts w:ascii="Times New Roman" w:hAnsi="Times New Roman" w:eastAsia="Calibri" w:cs="Times New Roman"/>
                <w:sz w:val="24"/>
                <w:szCs w:val="24"/>
              </w:rPr>
              <w:t>priežiūros</w:t>
            </w:r>
            <w:r w:rsidRPr="00EF2037">
              <w:rPr>
                <w:rFonts w:ascii="Times New Roman" w:hAnsi="Times New Roman" w:eastAsia="Calibri" w:cs="Times New Roman"/>
                <w:sz w:val="24"/>
                <w:szCs w:val="24"/>
              </w:rPr>
              <w:t xml:space="preserve"> dokumentais.</w:t>
            </w:r>
          </w:p>
        </w:tc>
      </w:tr>
    </w:tbl>
    <w:p w:rsidR="006A057A" w:rsidP="007C7660" w:rsidRDefault="006A057A" w14:paraId="36A6E2BE" w14:textId="77777777">
      <w:pPr>
        <w:spacing w:after="0" w:line="240" w:lineRule="auto"/>
        <w:jc w:val="both"/>
        <w:rPr>
          <w:rFonts w:ascii="Times New Roman" w:hAnsi="Times New Roman" w:eastAsia="Calibri" w:cs="Times New Roman"/>
          <w:kern w:val="0"/>
          <w:sz w:val="16"/>
          <w:szCs w:val="16"/>
          <w:lang w:val="lt-LT"/>
          <w14:ligatures w14:val="none"/>
        </w:rPr>
      </w:pPr>
    </w:p>
    <w:p w:rsidRPr="007C7660" w:rsidR="00AA67B0" w:rsidP="007C7660" w:rsidRDefault="00AA67B0" w14:paraId="09374D21" w14:textId="6EDFBB27">
      <w:pPr>
        <w:pBdr>
          <w:top w:val="single" w:color="auto" w:sz="4" w:space="1"/>
          <w:bottom w:val="single" w:color="auto" w:sz="4" w:space="1"/>
        </w:pBdr>
        <w:tabs>
          <w:tab w:val="left" w:pos="284"/>
        </w:tabs>
        <w:spacing w:after="0" w:line="240" w:lineRule="auto"/>
        <w:contextualSpacing/>
        <w:rPr>
          <w:rFonts w:ascii="Times New Roman" w:hAnsi="Times New Roman" w:eastAsia="Calibri" w:cs="Times New Roman"/>
          <w:kern w:val="0"/>
          <w:sz w:val="24"/>
          <w:szCs w:val="24"/>
          <w:lang w:val="lt-LT"/>
          <w14:ligatures w14:val="none"/>
        </w:rPr>
      </w:pPr>
      <w:r w:rsidRPr="007C7660">
        <w:rPr>
          <w:rFonts w:ascii="Times New Roman" w:hAnsi="Times New Roman" w:eastAsia="Calibri" w:cs="Times New Roman"/>
          <w:b/>
          <w:bCs/>
          <w:kern w:val="0"/>
          <w:sz w:val="24"/>
          <w:szCs w:val="24"/>
          <w:lang w:val="lt-LT"/>
          <w14:ligatures w14:val="none"/>
        </w:rPr>
        <w:t>5. REIKALAVIMAI PASLAUGŲ KOKYBEI</w:t>
      </w:r>
    </w:p>
    <w:p w:rsidRPr="0024607E" w:rsidR="0024607E" w:rsidP="007C7660" w:rsidRDefault="00BD4013" w14:paraId="04D461B7" w14:textId="03D8BCC1">
      <w:pPr>
        <w:tabs>
          <w:tab w:val="left" w:pos="567"/>
        </w:tabs>
        <w:spacing w:after="0" w:line="240" w:lineRule="auto"/>
        <w:ind w:right="-164"/>
        <w:outlineLvl w:val="1"/>
        <w:rPr>
          <w:rFonts w:ascii="Times New Roman" w:hAnsi="Times New Roman" w:eastAsia="Liberation Sans" w:cs="Times New Roman"/>
          <w:b/>
          <w:kern w:val="0"/>
          <w:sz w:val="24"/>
          <w:szCs w:val="24"/>
          <w:lang w:val="lt-LT" w:eastAsia="zh-CN"/>
          <w14:ligatures w14:val="none"/>
        </w:rPr>
      </w:pPr>
      <w:r>
        <w:rPr>
          <w:rFonts w:ascii="Times New Roman" w:hAnsi="Times New Roman" w:eastAsia="Liberation Sans" w:cs="Times New Roman"/>
          <w:b/>
          <w:kern w:val="0"/>
          <w:sz w:val="24"/>
          <w:szCs w:val="24"/>
          <w:lang w:val="lt-LT" w:eastAsia="zh-CN"/>
          <w14:ligatures w14:val="none"/>
        </w:rPr>
        <w:t xml:space="preserve">5.1. </w:t>
      </w:r>
      <w:r w:rsidRPr="0024607E" w:rsidR="0024607E">
        <w:rPr>
          <w:rFonts w:ascii="Times New Roman" w:hAnsi="Times New Roman" w:eastAsia="Liberation Sans" w:cs="Times New Roman"/>
          <w:b/>
          <w:kern w:val="0"/>
          <w:sz w:val="24"/>
          <w:szCs w:val="24"/>
          <w:lang w:val="lt-LT" w:eastAsia="zh-CN"/>
          <w14:ligatures w14:val="none"/>
        </w:rPr>
        <w:t>Paslaug</w:t>
      </w:r>
      <w:r>
        <w:rPr>
          <w:rFonts w:ascii="Times New Roman" w:hAnsi="Times New Roman" w:eastAsia="Liberation Sans" w:cs="Times New Roman"/>
          <w:b/>
          <w:kern w:val="0"/>
          <w:sz w:val="24"/>
          <w:szCs w:val="24"/>
          <w:lang w:val="lt-LT" w:eastAsia="zh-CN"/>
          <w14:ligatures w14:val="none"/>
        </w:rPr>
        <w:t>ų kokybė vertinama</w:t>
      </w:r>
      <w:r w:rsidR="00617ECE">
        <w:rPr>
          <w:rFonts w:ascii="Times New Roman" w:hAnsi="Times New Roman" w:eastAsia="Liberation Sans" w:cs="Times New Roman"/>
          <w:b/>
          <w:kern w:val="0"/>
          <w:sz w:val="24"/>
          <w:szCs w:val="24"/>
          <w:lang w:val="lt-LT" w:eastAsia="zh-CN"/>
          <w14:ligatures w14:val="none"/>
        </w:rPr>
        <w:t xml:space="preserve"> pagal </w:t>
      </w:r>
      <w:r w:rsidR="00C4070A">
        <w:rPr>
          <w:rFonts w:ascii="Times New Roman" w:hAnsi="Times New Roman" w:eastAsia="Liberation Sans" w:cs="Times New Roman"/>
          <w:b/>
          <w:kern w:val="0"/>
          <w:sz w:val="24"/>
          <w:szCs w:val="24"/>
          <w:lang w:val="lt-LT" w:eastAsia="zh-CN"/>
          <w14:ligatures w14:val="none"/>
        </w:rPr>
        <w:t>Paslaugų</w:t>
      </w:r>
      <w:r w:rsidRPr="0024607E" w:rsidR="0024607E">
        <w:rPr>
          <w:rFonts w:ascii="Times New Roman" w:hAnsi="Times New Roman" w:eastAsia="Liberation Sans" w:cs="Times New Roman"/>
          <w:b/>
          <w:kern w:val="0"/>
          <w:sz w:val="24"/>
          <w:szCs w:val="24"/>
          <w:lang w:val="lt-LT" w:eastAsia="zh-CN"/>
          <w14:ligatures w14:val="none"/>
        </w:rPr>
        <w:t xml:space="preserve"> lygio susitarim</w:t>
      </w:r>
      <w:r w:rsidR="00C4070A">
        <w:rPr>
          <w:rFonts w:ascii="Times New Roman" w:hAnsi="Times New Roman" w:eastAsia="Liberation Sans" w:cs="Times New Roman"/>
          <w:b/>
          <w:kern w:val="0"/>
          <w:sz w:val="24"/>
          <w:szCs w:val="24"/>
          <w:lang w:val="lt-LT" w:eastAsia="zh-CN"/>
          <w14:ligatures w14:val="none"/>
        </w:rPr>
        <w:t>ą</w:t>
      </w:r>
      <w:r w:rsidRPr="0024607E" w:rsidR="0024607E">
        <w:rPr>
          <w:rFonts w:ascii="Times New Roman" w:hAnsi="Times New Roman" w:eastAsia="Liberation Sans" w:cs="Times New Roman"/>
          <w:b/>
          <w:kern w:val="0"/>
          <w:sz w:val="24"/>
          <w:szCs w:val="24"/>
          <w:lang w:val="lt-LT" w:eastAsia="zh-CN"/>
          <w14:ligatures w14:val="none"/>
        </w:rPr>
        <w:t xml:space="preserve"> (SLA)</w:t>
      </w:r>
    </w:p>
    <w:p w:rsidR="00D57692" w:rsidP="0040115D" w:rsidRDefault="0024607E" w14:paraId="0A5A751C" w14:textId="2F21435C">
      <w:pPr>
        <w:pStyle w:val="ListParagraph"/>
        <w:numPr>
          <w:ilvl w:val="2"/>
          <w:numId w:val="21"/>
        </w:numPr>
        <w:spacing w:after="0" w:line="240" w:lineRule="auto"/>
        <w:ind w:left="0" w:right="-23" w:firstLine="0"/>
        <w:jc w:val="both"/>
        <w:outlineLvl w:val="1"/>
        <w:rPr>
          <w:rFonts w:ascii="Times New Roman" w:hAnsi="Times New Roman" w:eastAsia="Liberation Sans" w:cs="Times New Roman"/>
          <w:kern w:val="0"/>
          <w:sz w:val="24"/>
          <w:szCs w:val="24"/>
          <w:lang w:val="lt-LT" w:eastAsia="zh-CN"/>
          <w14:ligatures w14:val="none"/>
        </w:rPr>
      </w:pPr>
      <w:r w:rsidRPr="007C7660">
        <w:rPr>
          <w:rFonts w:ascii="Times New Roman" w:hAnsi="Times New Roman" w:eastAsia="Liberation Sans" w:cs="Times New Roman"/>
          <w:kern w:val="0"/>
          <w:sz w:val="24"/>
          <w:szCs w:val="24"/>
          <w:lang w:val="lt-LT" w:eastAsia="zh-CN"/>
          <w14:ligatures w14:val="none"/>
        </w:rPr>
        <w:t>Įrenginių veikimo prieinamumas –</w:t>
      </w:r>
      <w:r w:rsidR="001148AB">
        <w:rPr>
          <w:rFonts w:ascii="Times New Roman" w:hAnsi="Times New Roman" w:eastAsia="Liberation Sans" w:cs="Times New Roman"/>
          <w:kern w:val="0"/>
          <w:sz w:val="24"/>
          <w:szCs w:val="24"/>
          <w:lang w:val="lt-LT" w:eastAsia="zh-CN"/>
          <w14:ligatures w14:val="none"/>
        </w:rPr>
        <w:t xml:space="preserve"> </w:t>
      </w:r>
      <w:r w:rsidRPr="007C7660">
        <w:rPr>
          <w:rFonts w:ascii="Times New Roman" w:hAnsi="Times New Roman" w:eastAsia="Liberation Sans" w:cs="Times New Roman"/>
          <w:kern w:val="0"/>
          <w:sz w:val="24"/>
          <w:szCs w:val="24"/>
          <w:lang w:val="lt-LT" w:eastAsia="zh-CN"/>
          <w14:ligatures w14:val="none"/>
        </w:rPr>
        <w:t>Įrenginių veikimo laikas per mėnesį procentais.</w:t>
      </w:r>
    </w:p>
    <w:p w:rsidRPr="007C7660" w:rsidR="0024607E" w:rsidP="007C7660" w:rsidRDefault="0024607E" w14:paraId="6454224F" w14:textId="7683952E">
      <w:pPr>
        <w:pStyle w:val="ListParagraph"/>
        <w:numPr>
          <w:ilvl w:val="2"/>
          <w:numId w:val="21"/>
        </w:numPr>
        <w:spacing w:after="0" w:line="240" w:lineRule="auto"/>
        <w:ind w:left="0" w:right="-23" w:firstLine="0"/>
        <w:jc w:val="both"/>
        <w:outlineLvl w:val="1"/>
        <w:rPr>
          <w:rFonts w:ascii="Times New Roman" w:hAnsi="Times New Roman" w:eastAsia="Liberation Sans" w:cs="Times New Roman"/>
          <w:kern w:val="0"/>
          <w:sz w:val="24"/>
          <w:szCs w:val="24"/>
          <w:lang w:val="lt-LT" w:eastAsia="zh-CN"/>
          <w14:ligatures w14:val="none"/>
        </w:rPr>
      </w:pPr>
      <w:r w:rsidRPr="007C7660">
        <w:rPr>
          <w:rFonts w:ascii="Times New Roman" w:hAnsi="Times New Roman" w:eastAsia="Liberation Sans" w:cs="Times New Roman"/>
          <w:color w:val="000000"/>
          <w:kern w:val="0"/>
          <w:sz w:val="24"/>
          <w:szCs w:val="24"/>
          <w:lang w:val="lt-LT" w:eastAsia="zh-CN"/>
          <w14:ligatures w14:val="none"/>
        </w:rPr>
        <w:t>Perkančiosios organizacijos Įrenginių</w:t>
      </w:r>
      <w:r w:rsidRPr="007C7660">
        <w:rPr>
          <w:rFonts w:ascii="Times New Roman" w:hAnsi="Times New Roman" w:eastAsia="Liberation Sans" w:cs="Times New Roman"/>
          <w:kern w:val="0"/>
          <w:sz w:val="24"/>
          <w:szCs w:val="24"/>
          <w:lang w:val="lt-LT" w:eastAsia="zh-CN"/>
          <w14:ligatures w14:val="none"/>
        </w:rPr>
        <w:t>, kuriems teikiam</w:t>
      </w:r>
      <w:r w:rsidR="005A527A">
        <w:rPr>
          <w:rFonts w:ascii="Times New Roman" w:hAnsi="Times New Roman" w:eastAsia="Liberation Sans" w:cs="Times New Roman"/>
          <w:kern w:val="0"/>
          <w:sz w:val="24"/>
          <w:szCs w:val="24"/>
          <w:lang w:val="lt-LT" w:eastAsia="zh-CN"/>
          <w14:ligatures w14:val="none"/>
        </w:rPr>
        <w:t>o</w:t>
      </w:r>
      <w:r w:rsidRPr="007C7660">
        <w:rPr>
          <w:rFonts w:ascii="Times New Roman" w:hAnsi="Times New Roman" w:eastAsia="Liberation Sans" w:cs="Times New Roman"/>
          <w:kern w:val="0"/>
          <w:sz w:val="24"/>
          <w:szCs w:val="24"/>
          <w:lang w:val="lt-LT" w:eastAsia="zh-CN"/>
          <w14:ligatures w14:val="none"/>
        </w:rPr>
        <w:t xml:space="preserve">s </w:t>
      </w:r>
      <w:r w:rsidR="005A527A">
        <w:rPr>
          <w:rFonts w:ascii="Times New Roman" w:hAnsi="Times New Roman" w:eastAsia="Liberation Sans" w:cs="Times New Roman"/>
          <w:kern w:val="0"/>
          <w:sz w:val="24"/>
          <w:szCs w:val="24"/>
          <w:lang w:val="lt-LT" w:eastAsia="zh-CN"/>
          <w14:ligatures w14:val="none"/>
        </w:rPr>
        <w:t>Paslaugos</w:t>
      </w:r>
      <w:r w:rsidRPr="007C7660">
        <w:rPr>
          <w:rFonts w:ascii="Times New Roman" w:hAnsi="Times New Roman" w:eastAsia="Liberation Sans" w:cs="Times New Roman"/>
          <w:kern w:val="0"/>
          <w:sz w:val="24"/>
          <w:szCs w:val="24"/>
          <w:lang w:val="lt-LT" w:eastAsia="zh-CN"/>
          <w14:ligatures w14:val="none"/>
        </w:rPr>
        <w:t>, prieinamumas matuojamas darbo valandomis.</w:t>
      </w:r>
    </w:p>
    <w:p w:rsidRPr="0024607E" w:rsidR="0024607E" w:rsidP="007C7660" w:rsidRDefault="0024607E" w14:paraId="0AB526B7" w14:textId="14462652">
      <w:pPr>
        <w:numPr>
          <w:ilvl w:val="2"/>
          <w:numId w:val="21"/>
        </w:numPr>
        <w:spacing w:after="0" w:line="240" w:lineRule="auto"/>
        <w:ind w:left="0" w:right="-23" w:firstLine="0"/>
        <w:jc w:val="both"/>
        <w:outlineLvl w:val="1"/>
        <w:rPr>
          <w:rFonts w:ascii="Times New Roman" w:hAnsi="Times New Roman" w:eastAsia="Liberation Sans" w:cs="Times New Roman"/>
          <w:kern w:val="0"/>
          <w:sz w:val="24"/>
          <w:szCs w:val="24"/>
          <w:lang w:val="lt-LT" w:eastAsia="zh-CN"/>
          <w14:ligatures w14:val="none"/>
        </w:rPr>
      </w:pPr>
      <w:r w:rsidRPr="0024607E">
        <w:rPr>
          <w:rFonts w:ascii="Times New Roman" w:hAnsi="Times New Roman" w:eastAsia="Liberation Sans" w:cs="Times New Roman"/>
          <w:kern w:val="0"/>
          <w:sz w:val="24"/>
          <w:szCs w:val="24"/>
          <w:lang w:val="lt-LT" w:eastAsia="zh-CN"/>
          <w14:ligatures w14:val="none"/>
        </w:rPr>
        <w:t xml:space="preserve">Įrenginių veikimo prieinamumas skaičiuojamas pagal Tiekėjo ir </w:t>
      </w:r>
      <w:r w:rsidRPr="0024607E">
        <w:rPr>
          <w:rFonts w:ascii="Times New Roman" w:hAnsi="Times New Roman" w:eastAsia="Liberation Sans" w:cs="Times New Roman"/>
          <w:color w:val="000000"/>
          <w:kern w:val="0"/>
          <w:sz w:val="24"/>
          <w:szCs w:val="24"/>
          <w:lang w:val="lt-LT" w:eastAsia="zh-CN"/>
          <w14:ligatures w14:val="none"/>
        </w:rPr>
        <w:t>Perkančiosios organizacijos</w:t>
      </w:r>
      <w:r w:rsidRPr="0024607E">
        <w:rPr>
          <w:rFonts w:ascii="Times New Roman" w:hAnsi="Times New Roman" w:eastAsia="Liberation Sans" w:cs="Times New Roman"/>
          <w:kern w:val="0"/>
          <w:sz w:val="24"/>
          <w:szCs w:val="24"/>
          <w:lang w:val="lt-LT" w:eastAsia="zh-CN"/>
          <w14:ligatures w14:val="none"/>
        </w:rPr>
        <w:t xml:space="preserve"> užregistruotų </w:t>
      </w:r>
      <w:r w:rsidR="005A527A">
        <w:rPr>
          <w:rFonts w:ascii="Times New Roman" w:hAnsi="Times New Roman" w:eastAsia="Liberation Sans" w:cs="Times New Roman"/>
          <w:kern w:val="0"/>
          <w:sz w:val="24"/>
          <w:szCs w:val="24"/>
          <w:lang w:val="lt-LT" w:eastAsia="zh-CN"/>
          <w14:ligatures w14:val="none"/>
        </w:rPr>
        <w:t>I</w:t>
      </w:r>
      <w:r w:rsidRPr="0024607E">
        <w:rPr>
          <w:rFonts w:ascii="Times New Roman" w:hAnsi="Times New Roman" w:eastAsia="Liberation Sans" w:cs="Times New Roman"/>
          <w:kern w:val="0"/>
          <w:sz w:val="24"/>
          <w:szCs w:val="24"/>
          <w:lang w:val="lt-LT" w:eastAsia="zh-CN"/>
          <w14:ligatures w14:val="none"/>
        </w:rPr>
        <w:t>ncidentų sprendimo laiką</w:t>
      </w:r>
      <w:r w:rsidR="004320CF">
        <w:rPr>
          <w:rFonts w:ascii="Times New Roman" w:hAnsi="Times New Roman" w:eastAsia="Liberation Sans" w:cs="Times New Roman"/>
          <w:kern w:val="0"/>
          <w:sz w:val="24"/>
          <w:szCs w:val="24"/>
          <w:lang w:val="lt-LT" w:eastAsia="zh-CN"/>
          <w14:ligatures w14:val="none"/>
        </w:rPr>
        <w:t xml:space="preserve">, nustatytą šios techninės specifikacijos </w:t>
      </w:r>
      <w:r w:rsidR="00166041">
        <w:rPr>
          <w:rFonts w:ascii="Times New Roman" w:hAnsi="Times New Roman" w:eastAsia="Liberation Sans" w:cs="Times New Roman"/>
          <w:kern w:val="0"/>
          <w:sz w:val="24"/>
          <w:szCs w:val="24"/>
          <w:lang w:val="lt-LT" w:eastAsia="zh-CN"/>
          <w14:ligatures w14:val="none"/>
        </w:rPr>
        <w:t xml:space="preserve">10 </w:t>
      </w:r>
      <w:r w:rsidR="00437BAC">
        <w:rPr>
          <w:rFonts w:ascii="Times New Roman" w:hAnsi="Times New Roman" w:eastAsia="Liberation Sans" w:cs="Times New Roman"/>
          <w:kern w:val="0"/>
          <w:sz w:val="24"/>
          <w:szCs w:val="24"/>
          <w:lang w:val="lt-LT" w:eastAsia="zh-CN"/>
          <w14:ligatures w14:val="none"/>
        </w:rPr>
        <w:t>skyriuje</w:t>
      </w:r>
      <w:r w:rsidRPr="0024607E">
        <w:rPr>
          <w:rFonts w:ascii="Times New Roman" w:hAnsi="Times New Roman" w:eastAsia="Liberation Sans" w:cs="Times New Roman"/>
          <w:kern w:val="0"/>
          <w:sz w:val="24"/>
          <w:szCs w:val="24"/>
          <w:lang w:val="lt-LT" w:eastAsia="zh-CN"/>
          <w14:ligatures w14:val="none"/>
        </w:rPr>
        <w:t>.</w:t>
      </w:r>
    </w:p>
    <w:p w:rsidRPr="0024607E" w:rsidR="0024607E" w:rsidP="007C7660" w:rsidRDefault="0024607E" w14:paraId="629AF12D" w14:textId="77777777">
      <w:pPr>
        <w:numPr>
          <w:ilvl w:val="2"/>
          <w:numId w:val="21"/>
        </w:numPr>
        <w:spacing w:after="0" w:line="240" w:lineRule="auto"/>
        <w:ind w:left="0" w:right="-23" w:firstLine="0"/>
        <w:jc w:val="both"/>
        <w:outlineLvl w:val="1"/>
        <w:rPr>
          <w:rFonts w:ascii="Times New Roman" w:hAnsi="Times New Roman" w:eastAsia="Liberation Sans" w:cs="Times New Roman"/>
          <w:kern w:val="0"/>
          <w:sz w:val="24"/>
          <w:szCs w:val="24"/>
          <w:lang w:val="lt-LT" w:eastAsia="zh-CN"/>
          <w14:ligatures w14:val="none"/>
        </w:rPr>
      </w:pPr>
      <w:r w:rsidRPr="0024607E">
        <w:rPr>
          <w:rFonts w:ascii="Times New Roman" w:hAnsi="Times New Roman" w:eastAsia="Liberation Sans" w:cs="Times New Roman"/>
          <w:kern w:val="0"/>
          <w:sz w:val="24"/>
          <w:szCs w:val="24"/>
          <w:lang w:val="lt-LT" w:eastAsia="zh-CN"/>
          <w14:ligatures w14:val="none"/>
        </w:rPr>
        <w:t>Įrenginių veikimo prieinamumas grindžiamas Įrenginio svarba Perkančiosios organizacijos veiklai (paslaugų teikimui).</w:t>
      </w:r>
    </w:p>
    <w:p w:rsidRPr="007C7660" w:rsidR="0024607E" w:rsidP="007C7660" w:rsidRDefault="0024607E" w14:paraId="7BC60C88" w14:textId="007ABDBE">
      <w:pPr>
        <w:numPr>
          <w:ilvl w:val="2"/>
          <w:numId w:val="21"/>
        </w:numPr>
        <w:spacing w:after="0" w:line="240" w:lineRule="auto"/>
        <w:ind w:left="0" w:right="-23" w:firstLine="0"/>
        <w:jc w:val="both"/>
        <w:outlineLvl w:val="1"/>
        <w:rPr>
          <w:rFonts w:ascii="Times New Roman" w:hAnsi="Times New Roman" w:eastAsia="Liberation Sans" w:cs="Times New Roman"/>
          <w:kern w:val="0"/>
          <w:sz w:val="24"/>
          <w:szCs w:val="24"/>
          <w:lang w:val="lt-LT" w:eastAsia="zh-CN"/>
          <w14:ligatures w14:val="none"/>
        </w:rPr>
      </w:pPr>
      <w:r w:rsidRPr="0024607E">
        <w:rPr>
          <w:rFonts w:ascii="Times New Roman" w:hAnsi="Times New Roman" w:eastAsia="Liberation Sans" w:cs="Times New Roman"/>
          <w:kern w:val="0"/>
          <w:sz w:val="24"/>
          <w:szCs w:val="24"/>
          <w:lang w:val="lt-LT" w:eastAsia="zh-CN"/>
          <w14:ligatures w14:val="none"/>
        </w:rPr>
        <w:t xml:space="preserve">Pasiektas Įrenginių veikimo prieinamumas skaičiuojamas </w:t>
      </w:r>
      <w:r w:rsidR="00F45973">
        <w:rPr>
          <w:rFonts w:ascii="Times New Roman" w:hAnsi="Times New Roman" w:eastAsia="Liberation Sans" w:cs="Times New Roman"/>
          <w:kern w:val="0"/>
          <w:sz w:val="24"/>
          <w:szCs w:val="24"/>
          <w:lang w:val="lt-LT" w:eastAsia="zh-CN"/>
          <w14:ligatures w14:val="none"/>
        </w:rPr>
        <w:t>1 (</w:t>
      </w:r>
      <w:r w:rsidRPr="0024607E">
        <w:rPr>
          <w:rFonts w:ascii="Times New Roman" w:hAnsi="Times New Roman" w:eastAsia="Liberation Sans" w:cs="Times New Roman"/>
          <w:kern w:val="0"/>
          <w:sz w:val="24"/>
          <w:szCs w:val="24"/>
          <w:lang w:val="lt-LT" w:eastAsia="zh-CN"/>
          <w14:ligatures w14:val="none"/>
        </w:rPr>
        <w:t>vienam</w:t>
      </w:r>
      <w:r w:rsidR="00F45973">
        <w:rPr>
          <w:rFonts w:ascii="Times New Roman" w:hAnsi="Times New Roman" w:eastAsia="Liberation Sans" w:cs="Times New Roman"/>
          <w:kern w:val="0"/>
          <w:sz w:val="24"/>
          <w:szCs w:val="24"/>
          <w:lang w:val="lt-LT" w:eastAsia="zh-CN"/>
          <w14:ligatures w14:val="none"/>
        </w:rPr>
        <w:t>)</w:t>
      </w:r>
      <w:r w:rsidRPr="0024607E">
        <w:rPr>
          <w:rFonts w:ascii="Times New Roman" w:hAnsi="Times New Roman" w:eastAsia="Liberation Sans" w:cs="Times New Roman"/>
          <w:kern w:val="0"/>
          <w:sz w:val="24"/>
          <w:szCs w:val="24"/>
          <w:lang w:val="lt-LT" w:eastAsia="zh-CN"/>
          <w14:ligatures w14:val="none"/>
        </w:rPr>
        <w:t xml:space="preserve"> kalendoriniam mėnesiui pagal žemiau nurodytą formulę.</w:t>
      </w:r>
      <w:r w:rsidR="00F5292E">
        <w:rPr>
          <w:rFonts w:ascii="Times New Roman" w:hAnsi="Times New Roman" w:eastAsia="Liberation Sans" w:cs="Times New Roman"/>
          <w:kern w:val="0"/>
          <w:sz w:val="24"/>
          <w:szCs w:val="24"/>
          <w:lang w:val="lt-LT" w:eastAsia="zh-CN"/>
          <w14:ligatures w14:val="none"/>
        </w:rPr>
        <w:t xml:space="preserve"> </w:t>
      </w:r>
      <w:r w:rsidRPr="00F5292E">
        <w:rPr>
          <w:rFonts w:ascii="Times New Roman" w:hAnsi="Times New Roman" w:eastAsia="Calibri" w:cs="Times New Roman"/>
          <w:kern w:val="0"/>
          <w:sz w:val="24"/>
          <w:szCs w:val="24"/>
          <w:lang w:val="lt-LT"/>
          <w14:ligatures w14:val="none"/>
        </w:rPr>
        <w:t>Įrengini</w:t>
      </w:r>
      <w:r w:rsidRPr="00F5292E">
        <w:rPr>
          <w:rFonts w:ascii="Times New Roman" w:hAnsi="Times New Roman" w:eastAsia="Calibri" w:cs="Times New Roman"/>
          <w:kern w:val="0"/>
          <w:lang w:val="lt-LT"/>
          <w14:ligatures w14:val="none"/>
        </w:rPr>
        <w:t>ų</w:t>
      </w:r>
      <w:r w:rsidRPr="00F5292E">
        <w:rPr>
          <w:rFonts w:ascii="Times New Roman" w:hAnsi="Times New Roman" w:eastAsia="Calibri" w:cs="Times New Roman"/>
          <w:kern w:val="0"/>
          <w:sz w:val="24"/>
          <w:szCs w:val="24"/>
          <w:lang w:val="lt-LT"/>
          <w14:ligatures w14:val="none"/>
        </w:rPr>
        <w:t xml:space="preserve"> veikimo prieinamumo skaičiavimo formulė:</w:t>
      </w:r>
    </w:p>
    <w:p w:rsidRPr="0024607E" w:rsidR="0024607E" w:rsidP="0040115D" w:rsidRDefault="0024607E" w14:paraId="77DBC21A" w14:textId="784DB2E8">
      <w:pPr>
        <w:suppressAutoHyphens/>
        <w:spacing w:after="0" w:line="240" w:lineRule="auto"/>
        <w:ind w:left="567" w:right="-23" w:hanging="567"/>
        <w:jc w:val="center"/>
        <w:rPr>
          <w:rFonts w:ascii="Times New Roman" w:hAnsi="Times New Roman" w:eastAsia="Segoe UI" w:cs="Times New Roman"/>
          <w:kern w:val="0"/>
          <w:sz w:val="24"/>
          <w:szCs w:val="24"/>
          <w:lang w:val="lt-LT" w:eastAsia="zh-CN"/>
          <w14:ligatures w14:val="none"/>
        </w:rPr>
      </w:pPr>
      <w:r w:rsidRPr="0024607E">
        <w:rPr>
          <w:rFonts w:ascii="Times New Roman" w:hAnsi="Times New Roman" w:eastAsia="Segoe UI" w:cs="Times New Roman"/>
          <w:kern w:val="0"/>
          <w:sz w:val="24"/>
          <w:szCs w:val="24"/>
          <w:lang w:val="lt-LT" w:eastAsia="zh-CN"/>
          <w14:ligatures w14:val="none"/>
        </w:rPr>
        <w:t>(1 – (H – K – S) / P) * 100</w:t>
      </w:r>
    </w:p>
    <w:p w:rsidRPr="0024607E" w:rsidR="0024607E" w:rsidP="0040115D" w:rsidRDefault="0024607E" w14:paraId="44B253A9" w14:textId="77777777">
      <w:pPr>
        <w:pBdr>
          <w:top w:val="nil"/>
          <w:left w:val="nil"/>
          <w:bottom w:val="nil"/>
          <w:right w:val="nil"/>
          <w:between w:val="nil"/>
          <w:bar w:val="nil"/>
        </w:pBdr>
        <w:spacing w:after="0" w:line="240" w:lineRule="auto"/>
        <w:ind w:left="567" w:right="-23" w:hanging="567"/>
        <w:rPr>
          <w:rFonts w:ascii="Times New Roman" w:hAnsi="Times New Roman" w:eastAsia="Segoe UI" w:cs="Times New Roman"/>
          <w:kern w:val="0"/>
          <w:sz w:val="24"/>
          <w:szCs w:val="24"/>
          <w:lang w:val="lt-LT" w:eastAsia="zh-CN"/>
          <w14:ligatures w14:val="none"/>
        </w:rPr>
      </w:pPr>
      <w:r w:rsidRPr="0024607E">
        <w:rPr>
          <w:rFonts w:ascii="Times New Roman" w:hAnsi="Times New Roman" w:eastAsia="Segoe UI" w:cs="Times New Roman"/>
          <w:kern w:val="0"/>
          <w:sz w:val="24"/>
          <w:szCs w:val="24"/>
          <w:lang w:val="lt-LT" w:eastAsia="zh-CN"/>
          <w14:ligatures w14:val="none"/>
        </w:rPr>
        <w:t>Įrenginių</w:t>
      </w:r>
      <w:r w:rsidRPr="0024607E">
        <w:rPr>
          <w:rFonts w:ascii="Times New Roman" w:hAnsi="Times New Roman" w:eastAsia="Segoe UI" w:cs="Times New Roman"/>
          <w:i/>
          <w:kern w:val="0"/>
          <w:sz w:val="24"/>
          <w:szCs w:val="24"/>
          <w:lang w:val="lt-LT" w:eastAsia="zh-CN"/>
          <w14:ligatures w14:val="none"/>
        </w:rPr>
        <w:t>*</w:t>
      </w:r>
      <w:r w:rsidRPr="0024607E">
        <w:rPr>
          <w:rFonts w:ascii="Times New Roman" w:hAnsi="Times New Roman" w:eastAsia="Segoe UI" w:cs="Times New Roman"/>
          <w:kern w:val="0"/>
          <w:sz w:val="24"/>
          <w:szCs w:val="24"/>
          <w:lang w:val="lt-LT" w:eastAsia="zh-CN"/>
          <w14:ligatures w14:val="none"/>
        </w:rPr>
        <w:t xml:space="preserve"> veikimo prieinamumo skaičiavimo formulės reikšmių paaiškinimai:</w:t>
      </w:r>
    </w:p>
    <w:tbl>
      <w:tblPr>
        <w:tblStyle w:val="TableGrid"/>
        <w:tblW w:w="10060" w:type="dxa"/>
        <w:tblLook w:val="04A0" w:firstRow="1" w:lastRow="0" w:firstColumn="1" w:lastColumn="0" w:noHBand="0" w:noVBand="1"/>
      </w:tblPr>
      <w:tblGrid>
        <w:gridCol w:w="1129"/>
        <w:gridCol w:w="8931"/>
      </w:tblGrid>
      <w:tr w:rsidRPr="0024607E" w:rsidR="0024607E" w:rsidTr="00E158C1" w14:paraId="04C9134B" w14:textId="77777777">
        <w:tc>
          <w:tcPr>
            <w:tcW w:w="1129" w:type="dxa"/>
          </w:tcPr>
          <w:p w:rsidRPr="0024607E" w:rsidR="0024607E" w:rsidP="0040115D" w:rsidRDefault="0024607E" w14:paraId="084049BF" w14:textId="77777777">
            <w:pPr>
              <w:suppressAutoHyphens/>
              <w:ind w:left="567" w:right="-23" w:hanging="567"/>
              <w:rPr>
                <w:rFonts w:ascii="Times New Roman" w:hAnsi="Times New Roman" w:eastAsia="Segoe UI" w:cs="Times New Roman"/>
                <w:b/>
                <w:sz w:val="24"/>
                <w:szCs w:val="24"/>
                <w:lang w:eastAsia="zh-CN"/>
              </w:rPr>
            </w:pPr>
            <w:r w:rsidRPr="0024607E">
              <w:rPr>
                <w:rFonts w:ascii="Times New Roman" w:hAnsi="Times New Roman" w:eastAsia="Segoe UI" w:cs="Times New Roman"/>
                <w:b/>
                <w:sz w:val="24"/>
                <w:szCs w:val="24"/>
                <w:lang w:eastAsia="zh-CN"/>
              </w:rPr>
              <w:t>Reikšmė</w:t>
            </w:r>
          </w:p>
        </w:tc>
        <w:tc>
          <w:tcPr>
            <w:tcW w:w="8931" w:type="dxa"/>
          </w:tcPr>
          <w:p w:rsidRPr="0024607E" w:rsidR="0024607E" w:rsidP="0040115D" w:rsidRDefault="0024607E" w14:paraId="2559E594" w14:textId="77777777">
            <w:pPr>
              <w:suppressAutoHyphens/>
              <w:ind w:left="567" w:right="-23" w:hanging="567"/>
              <w:rPr>
                <w:rFonts w:ascii="Times New Roman" w:hAnsi="Times New Roman" w:eastAsia="Segoe UI" w:cs="Times New Roman"/>
                <w:b/>
                <w:sz w:val="24"/>
                <w:szCs w:val="24"/>
                <w:lang w:eastAsia="zh-CN"/>
              </w:rPr>
            </w:pPr>
            <w:r w:rsidRPr="0024607E">
              <w:rPr>
                <w:rFonts w:ascii="Times New Roman" w:hAnsi="Times New Roman" w:eastAsia="Segoe UI" w:cs="Times New Roman"/>
                <w:b/>
                <w:sz w:val="24"/>
                <w:szCs w:val="24"/>
                <w:lang w:eastAsia="zh-CN"/>
              </w:rPr>
              <w:t>Paaiškinimas</w:t>
            </w:r>
          </w:p>
        </w:tc>
      </w:tr>
      <w:tr w:rsidRPr="007C7660" w:rsidR="0024607E" w:rsidTr="00E158C1" w14:paraId="23A169A7" w14:textId="77777777">
        <w:tc>
          <w:tcPr>
            <w:tcW w:w="1129" w:type="dxa"/>
          </w:tcPr>
          <w:p w:rsidRPr="0024607E" w:rsidR="0024607E" w:rsidP="007C7660" w:rsidRDefault="0024607E" w14:paraId="30F5E463" w14:textId="77777777">
            <w:pPr>
              <w:suppressAutoHyphens/>
              <w:ind w:left="567" w:right="-23" w:hanging="567"/>
              <w:jc w:val="center"/>
              <w:rPr>
                <w:rFonts w:ascii="Times New Roman" w:hAnsi="Times New Roman" w:eastAsia="Segoe UI" w:cs="Times New Roman"/>
                <w:sz w:val="24"/>
                <w:szCs w:val="24"/>
                <w:lang w:eastAsia="zh-CN"/>
              </w:rPr>
            </w:pPr>
            <w:r w:rsidRPr="0024607E">
              <w:rPr>
                <w:rFonts w:ascii="Times New Roman" w:hAnsi="Times New Roman" w:eastAsia="Segoe UI" w:cs="Times New Roman"/>
                <w:sz w:val="24"/>
                <w:szCs w:val="24"/>
                <w:lang w:eastAsia="zh-CN"/>
              </w:rPr>
              <w:t>H</w:t>
            </w:r>
          </w:p>
        </w:tc>
        <w:tc>
          <w:tcPr>
            <w:tcW w:w="8931" w:type="dxa"/>
          </w:tcPr>
          <w:p w:rsidRPr="0024607E" w:rsidR="0024607E" w:rsidP="007C7660" w:rsidRDefault="0024607E" w14:paraId="64477005" w14:textId="41B1EAEF">
            <w:pPr>
              <w:suppressAutoHyphens/>
              <w:ind w:right="-23"/>
              <w:jc w:val="both"/>
              <w:rPr>
                <w:rFonts w:ascii="Times New Roman" w:hAnsi="Times New Roman" w:eastAsia="Segoe UI" w:cs="Times New Roman"/>
                <w:sz w:val="24"/>
                <w:szCs w:val="24"/>
                <w:lang w:eastAsia="zh-CN"/>
              </w:rPr>
            </w:pPr>
            <w:r w:rsidRPr="0024607E">
              <w:rPr>
                <w:rFonts w:ascii="Times New Roman" w:hAnsi="Times New Roman" w:eastAsia="Segoe UI" w:cs="Times New Roman"/>
                <w:sz w:val="24"/>
                <w:szCs w:val="24"/>
                <w:lang w:eastAsia="zh-CN"/>
              </w:rPr>
              <w:t xml:space="preserve">Bendras vieno </w:t>
            </w:r>
            <w:r w:rsidR="00C3324D">
              <w:rPr>
                <w:rFonts w:ascii="Times New Roman" w:hAnsi="Times New Roman" w:eastAsia="Segoe UI" w:cs="Times New Roman"/>
                <w:sz w:val="24"/>
                <w:szCs w:val="24"/>
                <w:lang w:eastAsia="zh-CN"/>
              </w:rPr>
              <w:t>Į</w:t>
            </w:r>
            <w:r w:rsidRPr="0024607E">
              <w:rPr>
                <w:rFonts w:ascii="Times New Roman" w:hAnsi="Times New Roman" w:eastAsia="Segoe UI" w:cs="Times New Roman"/>
                <w:sz w:val="24"/>
                <w:szCs w:val="24"/>
                <w:lang w:eastAsia="zh-CN"/>
              </w:rPr>
              <w:t xml:space="preserve">renginio prastovos laikas (minutėmis) – bendras </w:t>
            </w:r>
            <w:r w:rsidR="00C3324D">
              <w:rPr>
                <w:rFonts w:ascii="Times New Roman" w:hAnsi="Times New Roman" w:eastAsia="Segoe UI" w:cs="Times New Roman"/>
                <w:sz w:val="24"/>
                <w:szCs w:val="24"/>
                <w:lang w:eastAsia="zh-CN"/>
              </w:rPr>
              <w:t>Įrenginio</w:t>
            </w:r>
            <w:r w:rsidRPr="0024607E">
              <w:rPr>
                <w:rFonts w:ascii="Times New Roman" w:hAnsi="Times New Roman" w:eastAsia="Segoe UI" w:cs="Times New Roman"/>
                <w:sz w:val="24"/>
                <w:szCs w:val="24"/>
                <w:lang w:eastAsia="zh-CN"/>
              </w:rPr>
              <w:t xml:space="preserve"> neveikimo laikas Perkančiosios organizacijos darbo laiku</w:t>
            </w:r>
            <w:r w:rsidR="0099233F">
              <w:rPr>
                <w:rFonts w:ascii="Times New Roman" w:hAnsi="Times New Roman" w:eastAsia="Segoe UI" w:cs="Times New Roman"/>
                <w:sz w:val="24"/>
                <w:szCs w:val="24"/>
                <w:lang w:eastAsia="zh-CN"/>
              </w:rPr>
              <w:t>, nustatytu šios techninės specifikacijos 9.2 papunktyje.</w:t>
            </w:r>
          </w:p>
        </w:tc>
      </w:tr>
      <w:tr w:rsidRPr="007C7660" w:rsidR="0024607E" w:rsidTr="00E158C1" w14:paraId="1FA0B278" w14:textId="77777777">
        <w:tc>
          <w:tcPr>
            <w:tcW w:w="1129" w:type="dxa"/>
          </w:tcPr>
          <w:p w:rsidRPr="0024607E" w:rsidR="0024607E" w:rsidP="007C7660" w:rsidRDefault="0024607E" w14:paraId="025EEC7C" w14:textId="77777777">
            <w:pPr>
              <w:suppressAutoHyphens/>
              <w:ind w:left="567" w:right="-23" w:hanging="567"/>
              <w:jc w:val="center"/>
              <w:rPr>
                <w:rFonts w:ascii="Times New Roman" w:hAnsi="Times New Roman" w:eastAsia="Segoe UI" w:cs="Times New Roman"/>
                <w:sz w:val="24"/>
                <w:szCs w:val="24"/>
                <w:lang w:eastAsia="zh-CN"/>
              </w:rPr>
            </w:pPr>
            <w:r w:rsidRPr="0024607E">
              <w:rPr>
                <w:rFonts w:ascii="Times New Roman" w:hAnsi="Times New Roman" w:eastAsia="Segoe UI" w:cs="Times New Roman"/>
                <w:sz w:val="24"/>
                <w:szCs w:val="24"/>
                <w:lang w:eastAsia="zh-CN"/>
              </w:rPr>
              <w:t>K</w:t>
            </w:r>
          </w:p>
        </w:tc>
        <w:tc>
          <w:tcPr>
            <w:tcW w:w="8931" w:type="dxa"/>
          </w:tcPr>
          <w:p w:rsidRPr="0024607E" w:rsidR="0024607E" w:rsidP="007C7660" w:rsidRDefault="0024607E" w14:paraId="0EA30919" w14:textId="77777777">
            <w:pPr>
              <w:suppressAutoHyphens/>
              <w:ind w:right="-23"/>
              <w:jc w:val="both"/>
              <w:rPr>
                <w:rFonts w:ascii="Times New Roman" w:hAnsi="Times New Roman" w:eastAsia="Segoe UI" w:cs="Times New Roman"/>
                <w:sz w:val="24"/>
                <w:szCs w:val="24"/>
                <w:lang w:eastAsia="zh-CN"/>
              </w:rPr>
            </w:pPr>
            <w:r w:rsidRPr="0024607E">
              <w:rPr>
                <w:rFonts w:ascii="Times New Roman" w:hAnsi="Times New Roman" w:eastAsia="Segoe UI" w:cs="Times New Roman"/>
                <w:sz w:val="24"/>
                <w:szCs w:val="24"/>
                <w:lang w:eastAsia="zh-CN"/>
              </w:rPr>
              <w:t>Prastovos laikas (minutėmis), už kurį atsako Perkančioji organizacija arba trečioji šalis teikianti paslaugas Perkančiajai organizacijai.</w:t>
            </w:r>
          </w:p>
        </w:tc>
      </w:tr>
      <w:tr w:rsidRPr="0024607E" w:rsidR="0024607E" w:rsidTr="00E158C1" w14:paraId="60C13809" w14:textId="77777777">
        <w:tc>
          <w:tcPr>
            <w:tcW w:w="1129" w:type="dxa"/>
          </w:tcPr>
          <w:p w:rsidRPr="0024607E" w:rsidR="0024607E" w:rsidP="007C7660" w:rsidRDefault="0024607E" w14:paraId="72EB5A6A" w14:textId="77777777">
            <w:pPr>
              <w:suppressAutoHyphens/>
              <w:ind w:left="567" w:right="-23" w:hanging="567"/>
              <w:jc w:val="center"/>
              <w:rPr>
                <w:rFonts w:ascii="Times New Roman" w:hAnsi="Times New Roman" w:eastAsia="Segoe UI" w:cs="Times New Roman"/>
                <w:sz w:val="24"/>
                <w:szCs w:val="24"/>
                <w:lang w:eastAsia="zh-CN"/>
              </w:rPr>
            </w:pPr>
            <w:r w:rsidRPr="0024607E">
              <w:rPr>
                <w:rFonts w:ascii="Times New Roman" w:hAnsi="Times New Roman" w:eastAsia="Segoe UI" w:cs="Times New Roman"/>
                <w:sz w:val="24"/>
                <w:szCs w:val="24"/>
                <w:lang w:eastAsia="zh-CN"/>
              </w:rPr>
              <w:t>S</w:t>
            </w:r>
          </w:p>
        </w:tc>
        <w:tc>
          <w:tcPr>
            <w:tcW w:w="8931" w:type="dxa"/>
          </w:tcPr>
          <w:p w:rsidRPr="0024607E" w:rsidR="0024607E" w:rsidP="007C7660" w:rsidRDefault="0024607E" w14:paraId="49F896E2" w14:textId="5F8F1605">
            <w:pPr>
              <w:suppressAutoHyphens/>
              <w:ind w:right="-23"/>
              <w:jc w:val="both"/>
              <w:rPr>
                <w:rFonts w:ascii="Times New Roman" w:hAnsi="Times New Roman" w:eastAsia="Segoe UI" w:cs="Times New Roman"/>
                <w:sz w:val="24"/>
                <w:szCs w:val="24"/>
                <w:lang w:eastAsia="zh-CN"/>
              </w:rPr>
            </w:pPr>
            <w:r w:rsidRPr="0024607E">
              <w:rPr>
                <w:rFonts w:ascii="Times New Roman" w:hAnsi="Times New Roman" w:eastAsia="Segoe UI" w:cs="Times New Roman"/>
                <w:sz w:val="24"/>
                <w:szCs w:val="24"/>
                <w:lang w:eastAsia="zh-CN"/>
              </w:rPr>
              <w:t xml:space="preserve">Planinė prastova (minutėmis) – iš anksto su Perkančiąja organizacija sutartas laikas Įrenginio </w:t>
            </w:r>
            <w:r w:rsidR="00AF17CD">
              <w:rPr>
                <w:rFonts w:ascii="Times New Roman" w:hAnsi="Times New Roman" w:eastAsia="Segoe UI" w:cs="Times New Roman"/>
                <w:sz w:val="24"/>
                <w:szCs w:val="24"/>
                <w:lang w:eastAsia="zh-CN"/>
              </w:rPr>
              <w:t xml:space="preserve">periodinės </w:t>
            </w:r>
            <w:r w:rsidR="00C768F4">
              <w:rPr>
                <w:rFonts w:ascii="Times New Roman" w:hAnsi="Times New Roman" w:eastAsia="Segoe UI" w:cs="Times New Roman"/>
                <w:sz w:val="24"/>
                <w:szCs w:val="24"/>
                <w:lang w:eastAsia="zh-CN"/>
              </w:rPr>
              <w:t xml:space="preserve">profilaktinės priežiūros </w:t>
            </w:r>
            <w:r w:rsidRPr="0024607E">
              <w:rPr>
                <w:rFonts w:ascii="Times New Roman" w:hAnsi="Times New Roman" w:eastAsia="Segoe UI" w:cs="Times New Roman"/>
                <w:sz w:val="24"/>
                <w:szCs w:val="24"/>
                <w:lang w:eastAsia="zh-CN"/>
              </w:rPr>
              <w:t>atlik</w:t>
            </w:r>
            <w:r w:rsidR="00C768F4">
              <w:rPr>
                <w:rFonts w:ascii="Times New Roman" w:hAnsi="Times New Roman" w:eastAsia="Segoe UI" w:cs="Times New Roman"/>
                <w:sz w:val="24"/>
                <w:szCs w:val="24"/>
                <w:lang w:eastAsia="zh-CN"/>
              </w:rPr>
              <w:t>imui</w:t>
            </w:r>
            <w:r w:rsidRPr="0024607E">
              <w:rPr>
                <w:rFonts w:ascii="Times New Roman" w:hAnsi="Times New Roman" w:eastAsia="Segoe UI" w:cs="Times New Roman"/>
                <w:sz w:val="24"/>
                <w:szCs w:val="24"/>
                <w:lang w:eastAsia="zh-CN"/>
              </w:rPr>
              <w:t>. Skaičiuojamos tik Perkančiosios organizacijos darbo valandomis buvusios planinės prastovos.</w:t>
            </w:r>
          </w:p>
        </w:tc>
      </w:tr>
      <w:tr w:rsidRPr="007C7660" w:rsidR="0024607E" w:rsidTr="00E158C1" w14:paraId="4A13570F" w14:textId="77777777">
        <w:tc>
          <w:tcPr>
            <w:tcW w:w="1129" w:type="dxa"/>
            <w:tcBorders>
              <w:bottom w:val="single" w:color="auto" w:sz="4" w:space="0"/>
            </w:tcBorders>
          </w:tcPr>
          <w:p w:rsidRPr="0024607E" w:rsidR="0024607E" w:rsidP="007C7660" w:rsidRDefault="0024607E" w14:paraId="6F8FAC99" w14:textId="77777777">
            <w:pPr>
              <w:suppressAutoHyphens/>
              <w:ind w:left="567" w:right="-23" w:hanging="567"/>
              <w:jc w:val="center"/>
              <w:rPr>
                <w:rFonts w:ascii="Times New Roman" w:hAnsi="Times New Roman" w:eastAsia="Segoe UI" w:cs="Times New Roman"/>
                <w:sz w:val="24"/>
                <w:szCs w:val="24"/>
                <w:lang w:eastAsia="zh-CN"/>
              </w:rPr>
            </w:pPr>
            <w:r w:rsidRPr="0024607E">
              <w:rPr>
                <w:rFonts w:ascii="Times New Roman" w:hAnsi="Times New Roman" w:eastAsia="Segoe UI" w:cs="Times New Roman"/>
                <w:sz w:val="24"/>
                <w:szCs w:val="24"/>
                <w:lang w:eastAsia="zh-CN"/>
              </w:rPr>
              <w:t>P</w:t>
            </w:r>
          </w:p>
        </w:tc>
        <w:tc>
          <w:tcPr>
            <w:tcW w:w="8931" w:type="dxa"/>
            <w:tcBorders>
              <w:bottom w:val="single" w:color="auto" w:sz="4" w:space="0"/>
            </w:tcBorders>
          </w:tcPr>
          <w:p w:rsidRPr="0024607E" w:rsidR="0024607E" w:rsidP="007C7660" w:rsidRDefault="0024607E" w14:paraId="75DD6908" w14:textId="285FF267">
            <w:pPr>
              <w:suppressAutoHyphens/>
              <w:ind w:right="-23"/>
              <w:jc w:val="both"/>
              <w:rPr>
                <w:rFonts w:ascii="Times New Roman" w:hAnsi="Times New Roman" w:eastAsia="Segoe UI" w:cs="Times New Roman"/>
                <w:sz w:val="24"/>
                <w:szCs w:val="24"/>
                <w:lang w:eastAsia="zh-CN"/>
              </w:rPr>
            </w:pPr>
            <w:r w:rsidRPr="0024607E">
              <w:rPr>
                <w:rFonts w:ascii="Times New Roman" w:hAnsi="Times New Roman" w:eastAsia="Segoe UI" w:cs="Times New Roman"/>
                <w:sz w:val="24"/>
                <w:szCs w:val="24"/>
                <w:lang w:eastAsia="zh-CN"/>
              </w:rPr>
              <w:t xml:space="preserve">Aptarnavimo laikas (minutėmis) – pagal </w:t>
            </w:r>
            <w:r w:rsidR="001B3E96">
              <w:rPr>
                <w:rFonts w:ascii="Times New Roman" w:hAnsi="Times New Roman" w:eastAsia="Segoe UI" w:cs="Times New Roman"/>
                <w:sz w:val="24"/>
                <w:szCs w:val="24"/>
                <w:lang w:eastAsia="zh-CN"/>
              </w:rPr>
              <w:t>S</w:t>
            </w:r>
            <w:r w:rsidRPr="0024607E">
              <w:rPr>
                <w:rFonts w:ascii="Times New Roman" w:hAnsi="Times New Roman" w:eastAsia="Segoe UI" w:cs="Times New Roman"/>
                <w:sz w:val="24"/>
                <w:szCs w:val="24"/>
                <w:lang w:eastAsia="zh-CN"/>
              </w:rPr>
              <w:t xml:space="preserve">utartį numatytas perkamų </w:t>
            </w:r>
            <w:r w:rsidR="001B3E96">
              <w:rPr>
                <w:rFonts w:ascii="Times New Roman" w:hAnsi="Times New Roman" w:eastAsia="Segoe UI" w:cs="Times New Roman"/>
                <w:sz w:val="24"/>
                <w:szCs w:val="24"/>
                <w:lang w:eastAsia="zh-CN"/>
              </w:rPr>
              <w:t>P</w:t>
            </w:r>
            <w:r w:rsidRPr="0024607E">
              <w:rPr>
                <w:rFonts w:ascii="Times New Roman" w:hAnsi="Times New Roman" w:eastAsia="Segoe UI" w:cs="Times New Roman"/>
                <w:sz w:val="24"/>
                <w:szCs w:val="24"/>
                <w:lang w:eastAsia="zh-CN"/>
              </w:rPr>
              <w:t>aslaugų teikimo laikas, kuris atitinka Perkančiosios organizacijos darbo laiką per einamąjį mėnesį.</w:t>
            </w:r>
          </w:p>
        </w:tc>
      </w:tr>
    </w:tbl>
    <w:p w:rsidRPr="0024607E" w:rsidR="0024607E" w:rsidP="007C7660" w:rsidRDefault="0024607E" w14:paraId="62FFBDBA" w14:textId="36FFF326">
      <w:pPr>
        <w:spacing w:after="0" w:line="240" w:lineRule="auto"/>
        <w:rPr>
          <w:rFonts w:ascii="Calibri" w:hAnsi="Calibri" w:eastAsia="Calibri" w:cs="Times New Roman"/>
          <w:kern w:val="0"/>
          <w:lang w:val="lt-LT"/>
          <w14:ligatures w14:val="none"/>
        </w:rPr>
      </w:pPr>
      <w:r w:rsidRPr="0024607E">
        <w:rPr>
          <w:rFonts w:ascii="Times New Roman" w:hAnsi="Times New Roman" w:eastAsia="Calibri" w:cs="Times New Roman"/>
          <w:i/>
          <w:kern w:val="0"/>
          <w:lang w:val="lt-LT"/>
          <w14:ligatures w14:val="none"/>
        </w:rPr>
        <w:t xml:space="preserve">*Pastaba. Bendras visų </w:t>
      </w:r>
      <w:r w:rsidR="0053636A">
        <w:rPr>
          <w:rFonts w:ascii="Times New Roman" w:hAnsi="Times New Roman" w:eastAsia="Calibri" w:cs="Times New Roman"/>
          <w:i/>
          <w:kern w:val="0"/>
          <w:lang w:val="lt-LT"/>
          <w14:ligatures w14:val="none"/>
        </w:rPr>
        <w:t>Į</w:t>
      </w:r>
      <w:r w:rsidRPr="0024607E">
        <w:rPr>
          <w:rFonts w:ascii="Times New Roman" w:hAnsi="Times New Roman" w:eastAsia="Calibri" w:cs="Times New Roman"/>
          <w:i/>
          <w:kern w:val="0"/>
          <w:lang w:val="lt-LT"/>
          <w14:ligatures w14:val="none"/>
        </w:rPr>
        <w:t xml:space="preserve">renginių prieinamumas apskaičiuojamas kaip trijų </w:t>
      </w:r>
      <w:r w:rsidR="0053636A">
        <w:rPr>
          <w:rFonts w:ascii="Times New Roman" w:hAnsi="Times New Roman" w:eastAsia="Calibri" w:cs="Times New Roman"/>
          <w:i/>
          <w:kern w:val="0"/>
          <w:lang w:val="lt-LT"/>
          <w14:ligatures w14:val="none"/>
        </w:rPr>
        <w:t>Į</w:t>
      </w:r>
      <w:r w:rsidRPr="0024607E">
        <w:rPr>
          <w:rFonts w:ascii="Times New Roman" w:hAnsi="Times New Roman" w:eastAsia="Calibri" w:cs="Times New Roman"/>
          <w:i/>
          <w:kern w:val="0"/>
          <w:lang w:val="lt-LT"/>
          <w14:ligatures w14:val="none"/>
        </w:rPr>
        <w:t>renginių prieinamumo vidurkis.</w:t>
      </w:r>
    </w:p>
    <w:p w:rsidRPr="0024607E" w:rsidR="0024607E" w:rsidP="0040115D" w:rsidRDefault="0024607E" w14:paraId="081E7C43" w14:textId="77777777">
      <w:pPr>
        <w:pBdr>
          <w:top w:val="none" w:color="000000" w:sz="0" w:space="0"/>
          <w:left w:val="none" w:color="000000" w:sz="0" w:space="0"/>
          <w:bottom w:val="none" w:color="000000" w:sz="0" w:space="0"/>
          <w:right w:val="none" w:color="000000" w:sz="0" w:space="0"/>
        </w:pBdr>
        <w:suppressAutoHyphens/>
        <w:spacing w:after="0" w:line="240" w:lineRule="auto"/>
        <w:ind w:right="-23"/>
        <w:jc w:val="both"/>
        <w:outlineLvl w:val="1"/>
        <w:rPr>
          <w:rFonts w:ascii="Segoe UI" w:hAnsi="Segoe UI" w:eastAsia="Liberation Sans" w:cs="Segoe UI"/>
          <w:kern w:val="0"/>
          <w:sz w:val="24"/>
          <w:szCs w:val="24"/>
          <w:lang w:val="lt-LT" w:eastAsia="zh-CN"/>
          <w14:ligatures w14:val="none"/>
        </w:rPr>
      </w:pPr>
    </w:p>
    <w:p w:rsidRPr="0024607E" w:rsidR="0024607E" w:rsidP="007C7660" w:rsidRDefault="0024607E" w14:paraId="1491DB34" w14:textId="3B52F96A">
      <w:pPr>
        <w:numPr>
          <w:ilvl w:val="2"/>
          <w:numId w:val="21"/>
        </w:numPr>
        <w:spacing w:after="0" w:line="240" w:lineRule="auto"/>
        <w:ind w:left="0" w:right="-23" w:firstLine="0"/>
        <w:jc w:val="both"/>
        <w:outlineLvl w:val="1"/>
        <w:rPr>
          <w:rFonts w:ascii="Times New Roman" w:hAnsi="Times New Roman" w:eastAsia="Liberation Sans" w:cs="Times New Roman"/>
          <w:kern w:val="0"/>
          <w:sz w:val="24"/>
          <w:szCs w:val="24"/>
          <w:lang w:val="lt-LT" w:eastAsia="zh-CN"/>
          <w14:ligatures w14:val="none"/>
        </w:rPr>
      </w:pPr>
      <w:r w:rsidRPr="0024607E">
        <w:rPr>
          <w:rFonts w:ascii="Times New Roman" w:hAnsi="Times New Roman" w:eastAsia="Liberation Sans" w:cs="Times New Roman"/>
          <w:kern w:val="0"/>
          <w:sz w:val="24"/>
          <w:szCs w:val="24"/>
          <w:lang w:val="lt-LT" w:eastAsia="zh-CN"/>
          <w14:ligatures w14:val="none"/>
        </w:rPr>
        <w:t xml:space="preserve">Prastovos laiką sudaro laikas, per kurį Tiekėjas reaguoja į </w:t>
      </w:r>
      <w:r w:rsidRPr="0024607E">
        <w:rPr>
          <w:rFonts w:ascii="Times New Roman" w:hAnsi="Times New Roman" w:eastAsia="Liberation Sans" w:cs="Times New Roman"/>
          <w:color w:val="000000"/>
          <w:kern w:val="0"/>
          <w:sz w:val="24"/>
          <w:szCs w:val="24"/>
          <w:lang w:val="lt-LT" w:eastAsia="zh-CN"/>
          <w14:ligatures w14:val="none"/>
        </w:rPr>
        <w:t>Perkančiosios organizacijos</w:t>
      </w:r>
      <w:r w:rsidRPr="0024607E">
        <w:rPr>
          <w:rFonts w:ascii="Times New Roman" w:hAnsi="Times New Roman" w:eastAsia="Liberation Sans" w:cs="Times New Roman"/>
          <w:kern w:val="0"/>
          <w:sz w:val="24"/>
          <w:szCs w:val="24"/>
          <w:lang w:val="lt-LT" w:eastAsia="zh-CN"/>
          <w14:ligatures w14:val="none"/>
        </w:rPr>
        <w:t xml:space="preserve"> užregistruotą </w:t>
      </w:r>
      <w:r w:rsidR="00335BB1">
        <w:rPr>
          <w:rFonts w:ascii="Times New Roman" w:hAnsi="Times New Roman" w:eastAsia="Liberation Sans" w:cs="Times New Roman"/>
          <w:kern w:val="0"/>
          <w:sz w:val="24"/>
          <w:szCs w:val="24"/>
          <w:lang w:val="lt-LT" w:eastAsia="zh-CN"/>
          <w14:ligatures w14:val="none"/>
        </w:rPr>
        <w:t>I</w:t>
      </w:r>
      <w:r w:rsidRPr="0024607E">
        <w:rPr>
          <w:rFonts w:ascii="Times New Roman" w:hAnsi="Times New Roman" w:eastAsia="Liberation Sans" w:cs="Times New Roman"/>
          <w:kern w:val="0"/>
          <w:sz w:val="24"/>
          <w:szCs w:val="24"/>
          <w:lang w:val="lt-LT" w:eastAsia="zh-CN"/>
          <w14:ligatures w14:val="none"/>
        </w:rPr>
        <w:t xml:space="preserve">ncidentą ir </w:t>
      </w:r>
      <w:r w:rsidR="00335BB1">
        <w:rPr>
          <w:rFonts w:ascii="Times New Roman" w:hAnsi="Times New Roman" w:eastAsia="Liberation Sans" w:cs="Times New Roman"/>
          <w:kern w:val="0"/>
          <w:sz w:val="24"/>
          <w:szCs w:val="24"/>
          <w:lang w:val="lt-LT" w:eastAsia="zh-CN"/>
          <w14:ligatures w14:val="none"/>
        </w:rPr>
        <w:t>I</w:t>
      </w:r>
      <w:r w:rsidRPr="0024607E">
        <w:rPr>
          <w:rFonts w:ascii="Times New Roman" w:hAnsi="Times New Roman" w:eastAsia="Liberation Sans" w:cs="Times New Roman"/>
          <w:kern w:val="0"/>
          <w:sz w:val="24"/>
          <w:szCs w:val="24"/>
          <w:lang w:val="lt-LT" w:eastAsia="zh-CN"/>
          <w14:ligatures w14:val="none"/>
        </w:rPr>
        <w:t xml:space="preserve">ncidento sprendimo laikas. Prastovos laikas skaičiuojamas nuo laiko, kai </w:t>
      </w:r>
      <w:r w:rsidRPr="0024607E">
        <w:rPr>
          <w:rFonts w:ascii="Times New Roman" w:hAnsi="Times New Roman" w:eastAsia="Calibri" w:cs="Times New Roman"/>
          <w:kern w:val="0"/>
          <w:sz w:val="24"/>
          <w:szCs w:val="24"/>
          <w:lang w:val="lt-LT" w:eastAsia="zh-CN"/>
          <w14:ligatures w14:val="none"/>
        </w:rPr>
        <w:t xml:space="preserve">baigiasi reakcijos ir </w:t>
      </w:r>
      <w:r w:rsidR="00E823EE">
        <w:rPr>
          <w:rFonts w:ascii="Times New Roman" w:hAnsi="Times New Roman" w:eastAsia="Calibri" w:cs="Times New Roman"/>
          <w:kern w:val="0"/>
          <w:sz w:val="24"/>
          <w:szCs w:val="24"/>
          <w:lang w:val="lt-LT" w:eastAsia="zh-CN"/>
          <w14:ligatures w14:val="none"/>
        </w:rPr>
        <w:t>I</w:t>
      </w:r>
      <w:r w:rsidRPr="0024607E">
        <w:rPr>
          <w:rFonts w:ascii="Times New Roman" w:hAnsi="Times New Roman" w:eastAsia="Calibri" w:cs="Times New Roman"/>
          <w:kern w:val="0"/>
          <w:sz w:val="24"/>
          <w:szCs w:val="24"/>
          <w:lang w:val="lt-LT" w:eastAsia="zh-CN"/>
          <w14:ligatures w14:val="none"/>
        </w:rPr>
        <w:t>ncidento išsprendimo laikas, nu</w:t>
      </w:r>
      <w:r w:rsidR="00765732">
        <w:rPr>
          <w:rFonts w:ascii="Times New Roman" w:hAnsi="Times New Roman" w:eastAsia="Calibri" w:cs="Times New Roman"/>
          <w:kern w:val="0"/>
          <w:sz w:val="24"/>
          <w:szCs w:val="24"/>
          <w:lang w:val="lt-LT" w:eastAsia="zh-CN"/>
          <w14:ligatures w14:val="none"/>
        </w:rPr>
        <w:t>statytas</w:t>
      </w:r>
      <w:r w:rsidRPr="0024607E">
        <w:rPr>
          <w:rFonts w:ascii="Times New Roman" w:hAnsi="Times New Roman" w:eastAsia="Calibri" w:cs="Times New Roman"/>
          <w:kern w:val="0"/>
          <w:sz w:val="24"/>
          <w:szCs w:val="24"/>
          <w:lang w:val="lt-LT" w:eastAsia="zh-CN"/>
          <w14:ligatures w14:val="none"/>
        </w:rPr>
        <w:t xml:space="preserve"> </w:t>
      </w:r>
      <w:r w:rsidR="00B21244">
        <w:rPr>
          <w:rFonts w:ascii="Times New Roman" w:hAnsi="Times New Roman" w:eastAsia="Calibri" w:cs="Times New Roman"/>
          <w:kern w:val="0"/>
          <w:sz w:val="24"/>
          <w:szCs w:val="24"/>
          <w:lang w:val="lt-LT" w:eastAsia="zh-CN"/>
          <w14:ligatures w14:val="none"/>
        </w:rPr>
        <w:t xml:space="preserve">šios </w:t>
      </w:r>
      <w:r w:rsidRPr="0024607E">
        <w:rPr>
          <w:rFonts w:ascii="Times New Roman" w:hAnsi="Times New Roman" w:eastAsia="Calibri" w:cs="Times New Roman"/>
          <w:kern w:val="0"/>
          <w:sz w:val="24"/>
          <w:szCs w:val="24"/>
          <w:lang w:val="lt-LT" w:eastAsia="zh-CN"/>
          <w14:ligatures w14:val="none"/>
        </w:rPr>
        <w:t xml:space="preserve">techninės specifikacijos </w:t>
      </w:r>
      <w:r w:rsidR="00765732">
        <w:rPr>
          <w:rFonts w:ascii="Times New Roman" w:hAnsi="Times New Roman" w:eastAsia="Calibri" w:cs="Times New Roman"/>
          <w:kern w:val="0"/>
          <w:sz w:val="24"/>
          <w:szCs w:val="24"/>
          <w:lang w:val="lt-LT" w:eastAsia="zh-CN"/>
          <w14:ligatures w14:val="none"/>
        </w:rPr>
        <w:t xml:space="preserve">10 </w:t>
      </w:r>
      <w:r w:rsidR="001A5129">
        <w:rPr>
          <w:rFonts w:ascii="Times New Roman" w:hAnsi="Times New Roman" w:eastAsia="Calibri" w:cs="Times New Roman"/>
          <w:kern w:val="0"/>
          <w:sz w:val="24"/>
          <w:szCs w:val="24"/>
          <w:lang w:val="lt-LT" w:eastAsia="zh-CN"/>
          <w14:ligatures w14:val="none"/>
        </w:rPr>
        <w:t>skyriuje</w:t>
      </w:r>
      <w:r w:rsidR="00765732">
        <w:rPr>
          <w:rFonts w:ascii="Times New Roman" w:hAnsi="Times New Roman" w:eastAsia="Calibri" w:cs="Times New Roman"/>
          <w:kern w:val="0"/>
          <w:sz w:val="24"/>
          <w:szCs w:val="24"/>
          <w:lang w:val="lt-LT" w:eastAsia="zh-CN"/>
          <w14:ligatures w14:val="none"/>
        </w:rPr>
        <w:t>.</w:t>
      </w:r>
      <w:r w:rsidRPr="0024607E">
        <w:rPr>
          <w:rFonts w:ascii="Times New Roman" w:hAnsi="Times New Roman" w:eastAsia="Liberation Sans" w:cs="Times New Roman"/>
          <w:kern w:val="0"/>
          <w:sz w:val="24"/>
          <w:szCs w:val="24"/>
          <w:lang w:val="lt-LT" w:eastAsia="zh-CN"/>
          <w14:ligatures w14:val="none"/>
        </w:rPr>
        <w:t xml:space="preserve"> Šis laikas užfiksuojamas ir Perkančiosios organizacijos incidentų valdymo sistemoje.</w:t>
      </w:r>
    </w:p>
    <w:p w:rsidRPr="0024607E" w:rsidR="0024607E" w:rsidP="007C7660" w:rsidRDefault="0024607E" w14:paraId="3A930A98" w14:textId="74602345">
      <w:pPr>
        <w:numPr>
          <w:ilvl w:val="2"/>
          <w:numId w:val="21"/>
        </w:numPr>
        <w:spacing w:after="0" w:line="240" w:lineRule="auto"/>
        <w:ind w:left="0" w:right="-23" w:firstLine="0"/>
        <w:jc w:val="both"/>
        <w:outlineLvl w:val="1"/>
        <w:rPr>
          <w:rFonts w:ascii="Times New Roman" w:hAnsi="Times New Roman" w:eastAsia="Liberation Sans" w:cs="Times New Roman"/>
          <w:kern w:val="0"/>
          <w:sz w:val="24"/>
          <w:szCs w:val="24"/>
          <w:lang w:val="lt-LT" w:eastAsia="zh-CN"/>
          <w14:ligatures w14:val="none"/>
        </w:rPr>
      </w:pPr>
      <w:r w:rsidRPr="0024607E">
        <w:rPr>
          <w:rFonts w:ascii="Times New Roman" w:hAnsi="Times New Roman" w:eastAsia="Liberation Sans" w:cs="Times New Roman"/>
          <w:kern w:val="0"/>
          <w:sz w:val="24"/>
          <w:szCs w:val="24"/>
          <w:lang w:val="lt-LT" w:eastAsia="zh-CN"/>
          <w14:ligatures w14:val="none"/>
        </w:rPr>
        <w:t xml:space="preserve">Bendras visų Įrenginių veikimo prieinamumo rodiklis per kalendorinį mėnesį turi būti ne mažesnis kaip 90%. Šis rodiklis parodo, jog prastovos darė žymų poveikį Perkančiosios organizacijos veiklai dėl priežasčių, kurios priklausė tiesiogiai nuo Tiekėjo teikiamų Paslaugų pagal </w:t>
      </w:r>
      <w:r w:rsidR="008F5346">
        <w:rPr>
          <w:rFonts w:ascii="Times New Roman" w:hAnsi="Times New Roman" w:eastAsia="Liberation Sans" w:cs="Times New Roman"/>
          <w:kern w:val="0"/>
          <w:sz w:val="24"/>
          <w:szCs w:val="24"/>
          <w:lang w:val="lt-LT" w:eastAsia="zh-CN"/>
          <w14:ligatures w14:val="none"/>
        </w:rPr>
        <w:t>S</w:t>
      </w:r>
      <w:r w:rsidRPr="0024607E">
        <w:rPr>
          <w:rFonts w:ascii="Times New Roman" w:hAnsi="Times New Roman" w:eastAsia="Liberation Sans" w:cs="Times New Roman"/>
          <w:kern w:val="0"/>
          <w:sz w:val="24"/>
          <w:szCs w:val="24"/>
          <w:lang w:val="lt-LT" w:eastAsia="zh-CN"/>
          <w14:ligatures w14:val="none"/>
        </w:rPr>
        <w:t>utartį. Tokiu atveju Tiekėjas įsipareigoja kompensuoti bendrą mėnesinį mokestį* pagal kompensacijų skaičiavimo taisykles.</w:t>
      </w:r>
    </w:p>
    <w:p w:rsidRPr="0024607E" w:rsidR="0024607E" w:rsidP="007C7660" w:rsidRDefault="0024607E" w14:paraId="360A459B" w14:textId="77777777">
      <w:pPr>
        <w:numPr>
          <w:ilvl w:val="2"/>
          <w:numId w:val="21"/>
        </w:numPr>
        <w:spacing w:after="0" w:line="240" w:lineRule="auto"/>
        <w:ind w:left="284" w:right="-23" w:hanging="284"/>
        <w:contextualSpacing/>
        <w:rPr>
          <w:rFonts w:ascii="Times New Roman" w:hAnsi="Times New Roman" w:eastAsia="Calibri" w:cs="Times New Roman"/>
          <w:kern w:val="0"/>
          <w:sz w:val="24"/>
          <w:szCs w:val="24"/>
          <w:lang w:val="lt-LT"/>
          <w14:ligatures w14:val="none"/>
        </w:rPr>
      </w:pPr>
      <w:r w:rsidRPr="0024607E">
        <w:rPr>
          <w:rFonts w:ascii="Times New Roman" w:hAnsi="Times New Roman" w:eastAsia="Calibri" w:cs="Times New Roman"/>
          <w:kern w:val="0"/>
          <w:sz w:val="24"/>
          <w:szCs w:val="24"/>
          <w:lang w:val="lt-LT"/>
          <w14:ligatures w14:val="none"/>
        </w:rPr>
        <w:t>Paslaugų kainos kompensavimo taisyklės:</w:t>
      </w:r>
    </w:p>
    <w:tbl>
      <w:tblPr>
        <w:tblStyle w:val="TableGrid"/>
        <w:tblW w:w="10065" w:type="dxa"/>
        <w:tblInd w:w="-5" w:type="dxa"/>
        <w:tblLook w:val="04A0" w:firstRow="1" w:lastRow="0" w:firstColumn="1" w:lastColumn="0" w:noHBand="0" w:noVBand="1"/>
      </w:tblPr>
      <w:tblGrid>
        <w:gridCol w:w="4302"/>
        <w:gridCol w:w="5763"/>
      </w:tblGrid>
      <w:tr w:rsidRPr="007C7660" w:rsidR="0040115D" w:rsidTr="004319A1" w14:paraId="5243E9C9" w14:textId="77777777">
        <w:tc>
          <w:tcPr>
            <w:tcW w:w="4302" w:type="dxa"/>
            <w:vAlign w:val="center"/>
          </w:tcPr>
          <w:p w:rsidRPr="007C7660" w:rsidR="0024607E" w:rsidP="004319A1" w:rsidRDefault="0024607E" w14:paraId="431D23B9" w14:textId="77777777">
            <w:pPr>
              <w:ind w:left="567" w:right="-23" w:hanging="567"/>
              <w:rPr>
                <w:rFonts w:ascii="Times New Roman" w:hAnsi="Times New Roman" w:eastAsia="Calibri" w:cs="Times New Roman"/>
                <w:b/>
                <w:bCs/>
                <w:sz w:val="24"/>
                <w:szCs w:val="24"/>
              </w:rPr>
            </w:pPr>
            <w:r w:rsidRPr="007C7660">
              <w:rPr>
                <w:rFonts w:ascii="Times New Roman" w:hAnsi="Times New Roman" w:eastAsia="Calibri" w:cs="Times New Roman"/>
                <w:b/>
                <w:bCs/>
                <w:sz w:val="24"/>
                <w:szCs w:val="24"/>
              </w:rPr>
              <w:lastRenderedPageBreak/>
              <w:t>Prieinamumas</w:t>
            </w:r>
          </w:p>
        </w:tc>
        <w:tc>
          <w:tcPr>
            <w:tcW w:w="5763" w:type="dxa"/>
          </w:tcPr>
          <w:p w:rsidRPr="007C7660" w:rsidR="0024607E" w:rsidP="0040115D" w:rsidRDefault="0024607E" w14:paraId="4FF056EF" w14:textId="11549341">
            <w:pPr>
              <w:ind w:right="-23"/>
              <w:jc w:val="both"/>
              <w:rPr>
                <w:rFonts w:ascii="Times New Roman" w:hAnsi="Times New Roman" w:eastAsia="Calibri" w:cs="Times New Roman"/>
                <w:b/>
                <w:bCs/>
                <w:sz w:val="24"/>
                <w:szCs w:val="24"/>
              </w:rPr>
            </w:pPr>
            <w:r w:rsidRPr="007C7660">
              <w:rPr>
                <w:rFonts w:ascii="Times New Roman" w:hAnsi="Times New Roman" w:eastAsia="Calibri" w:cs="Times New Roman"/>
                <w:b/>
                <w:bCs/>
                <w:sz w:val="24"/>
                <w:szCs w:val="24"/>
              </w:rPr>
              <w:t>Kompensacij</w:t>
            </w:r>
            <w:r w:rsidRPr="007C7660" w:rsidR="00EF476E">
              <w:rPr>
                <w:rFonts w:ascii="Times New Roman" w:hAnsi="Times New Roman" w:eastAsia="Calibri" w:cs="Times New Roman"/>
                <w:b/>
                <w:bCs/>
                <w:sz w:val="24"/>
                <w:szCs w:val="24"/>
              </w:rPr>
              <w:t>os dydis, išreikštas procentais</w:t>
            </w:r>
            <w:r w:rsidRPr="007C7660">
              <w:rPr>
                <w:rFonts w:ascii="Times New Roman" w:hAnsi="Times New Roman" w:eastAsia="Calibri" w:cs="Times New Roman"/>
                <w:b/>
                <w:bCs/>
                <w:sz w:val="24"/>
                <w:szCs w:val="24"/>
              </w:rPr>
              <w:t xml:space="preserve"> nuo bendro mėnesinio mokesčio Eur be PVM nurodyto pasiūlyme</w:t>
            </w:r>
          </w:p>
        </w:tc>
      </w:tr>
      <w:tr w:rsidRPr="0024607E" w:rsidR="0040115D" w:rsidTr="007C78C5" w14:paraId="6CDC49F6" w14:textId="77777777">
        <w:tc>
          <w:tcPr>
            <w:tcW w:w="4302" w:type="dxa"/>
          </w:tcPr>
          <w:p w:rsidRPr="0024607E" w:rsidR="0024607E" w:rsidP="0040115D" w:rsidRDefault="0024607E" w14:paraId="126CB17E" w14:textId="1FA505AA">
            <w:pPr>
              <w:ind w:left="567" w:right="-23" w:hanging="567"/>
              <w:rPr>
                <w:rFonts w:ascii="Times New Roman" w:hAnsi="Times New Roman" w:eastAsia="Calibri" w:cs="Times New Roman"/>
                <w:sz w:val="24"/>
                <w:szCs w:val="24"/>
              </w:rPr>
            </w:pPr>
            <w:r w:rsidRPr="0024607E">
              <w:rPr>
                <w:rFonts w:ascii="Times New Roman" w:hAnsi="Times New Roman" w:eastAsia="Calibri" w:cs="Times New Roman"/>
                <w:sz w:val="24"/>
                <w:szCs w:val="24"/>
              </w:rPr>
              <w:t>90</w:t>
            </w:r>
            <w:r w:rsidR="004D1977">
              <w:rPr>
                <w:rFonts w:ascii="Times New Roman" w:hAnsi="Times New Roman" w:eastAsia="Calibri" w:cs="Times New Roman"/>
                <w:sz w:val="24"/>
                <w:szCs w:val="24"/>
              </w:rPr>
              <w:t xml:space="preserve"> </w:t>
            </w:r>
            <w:r w:rsidRPr="0024607E">
              <w:rPr>
                <w:rFonts w:ascii="Times New Roman" w:hAnsi="Times New Roman" w:eastAsia="Calibri" w:cs="Times New Roman"/>
                <w:sz w:val="24"/>
                <w:szCs w:val="24"/>
              </w:rPr>
              <w:t>% arba didesnis</w:t>
            </w:r>
          </w:p>
        </w:tc>
        <w:tc>
          <w:tcPr>
            <w:tcW w:w="5763" w:type="dxa"/>
          </w:tcPr>
          <w:p w:rsidRPr="0024607E" w:rsidR="0024607E" w:rsidP="0040115D" w:rsidRDefault="0024607E" w14:paraId="6EE1F0B5" w14:textId="07A2B927">
            <w:pPr>
              <w:ind w:left="567" w:right="-23" w:hanging="567"/>
              <w:rPr>
                <w:rFonts w:ascii="Times New Roman" w:hAnsi="Times New Roman" w:eastAsia="Calibri" w:cs="Times New Roman"/>
                <w:sz w:val="24"/>
                <w:szCs w:val="24"/>
              </w:rPr>
            </w:pPr>
            <w:r w:rsidRPr="0024607E">
              <w:rPr>
                <w:rFonts w:ascii="Times New Roman" w:hAnsi="Times New Roman" w:eastAsia="Calibri" w:cs="Times New Roman"/>
                <w:sz w:val="24"/>
                <w:szCs w:val="24"/>
              </w:rPr>
              <w:t>0</w:t>
            </w:r>
            <w:r w:rsidR="004D1977">
              <w:rPr>
                <w:rFonts w:ascii="Times New Roman" w:hAnsi="Times New Roman" w:eastAsia="Calibri" w:cs="Times New Roman"/>
                <w:sz w:val="24"/>
                <w:szCs w:val="24"/>
              </w:rPr>
              <w:t xml:space="preserve"> </w:t>
            </w:r>
            <w:r w:rsidRPr="0024607E">
              <w:rPr>
                <w:rFonts w:ascii="Times New Roman" w:hAnsi="Times New Roman" w:eastAsia="Calibri" w:cs="Times New Roman"/>
                <w:sz w:val="24"/>
                <w:szCs w:val="24"/>
              </w:rPr>
              <w:t>%</w:t>
            </w:r>
          </w:p>
        </w:tc>
      </w:tr>
      <w:tr w:rsidRPr="0024607E" w:rsidR="0040115D" w:rsidTr="007C78C5" w14:paraId="5E516CEC" w14:textId="77777777">
        <w:tc>
          <w:tcPr>
            <w:tcW w:w="4302" w:type="dxa"/>
          </w:tcPr>
          <w:p w:rsidRPr="0024607E" w:rsidR="0024607E" w:rsidP="0040115D" w:rsidRDefault="0024607E" w14:paraId="5A0E4618" w14:textId="7866B375">
            <w:pPr>
              <w:ind w:left="567" w:right="-23" w:hanging="567"/>
              <w:rPr>
                <w:rFonts w:ascii="Times New Roman" w:hAnsi="Times New Roman" w:eastAsia="Calibri" w:cs="Times New Roman"/>
                <w:sz w:val="24"/>
                <w:szCs w:val="24"/>
              </w:rPr>
            </w:pPr>
            <w:r w:rsidRPr="0024607E">
              <w:rPr>
                <w:rFonts w:ascii="Times New Roman" w:hAnsi="Times New Roman" w:eastAsia="Calibri" w:cs="Times New Roman"/>
                <w:sz w:val="24"/>
                <w:szCs w:val="24"/>
              </w:rPr>
              <w:t>Nuo 80 % iki 89 %</w:t>
            </w:r>
          </w:p>
        </w:tc>
        <w:tc>
          <w:tcPr>
            <w:tcW w:w="5763" w:type="dxa"/>
          </w:tcPr>
          <w:p w:rsidRPr="0024607E" w:rsidR="0024607E" w:rsidP="0040115D" w:rsidRDefault="0024607E" w14:paraId="70A3FDED" w14:textId="4146184B">
            <w:pPr>
              <w:ind w:left="567" w:right="-23" w:hanging="567"/>
              <w:rPr>
                <w:rFonts w:ascii="Times New Roman" w:hAnsi="Times New Roman" w:eastAsia="Calibri" w:cs="Times New Roman"/>
                <w:sz w:val="24"/>
                <w:szCs w:val="24"/>
              </w:rPr>
            </w:pPr>
            <w:r w:rsidRPr="0024607E">
              <w:rPr>
                <w:rFonts w:ascii="Times New Roman" w:hAnsi="Times New Roman" w:eastAsia="Calibri" w:cs="Times New Roman"/>
                <w:sz w:val="24"/>
                <w:szCs w:val="24"/>
              </w:rPr>
              <w:t>10</w:t>
            </w:r>
            <w:r w:rsidR="004D1977">
              <w:rPr>
                <w:rFonts w:ascii="Times New Roman" w:hAnsi="Times New Roman" w:eastAsia="Calibri" w:cs="Times New Roman"/>
                <w:sz w:val="24"/>
                <w:szCs w:val="24"/>
              </w:rPr>
              <w:t xml:space="preserve"> </w:t>
            </w:r>
            <w:r w:rsidRPr="0024607E">
              <w:rPr>
                <w:rFonts w:ascii="Times New Roman" w:hAnsi="Times New Roman" w:eastAsia="Calibri" w:cs="Times New Roman"/>
                <w:sz w:val="24"/>
                <w:szCs w:val="24"/>
              </w:rPr>
              <w:t>%</w:t>
            </w:r>
          </w:p>
        </w:tc>
      </w:tr>
      <w:tr w:rsidRPr="0024607E" w:rsidR="0040115D" w:rsidTr="007C78C5" w14:paraId="49AEC905" w14:textId="77777777">
        <w:tc>
          <w:tcPr>
            <w:tcW w:w="4302" w:type="dxa"/>
          </w:tcPr>
          <w:p w:rsidRPr="0024607E" w:rsidR="0024607E" w:rsidP="0040115D" w:rsidRDefault="0024607E" w14:paraId="74CC9570" w14:textId="77777777">
            <w:pPr>
              <w:ind w:left="567" w:right="-23" w:hanging="567"/>
              <w:rPr>
                <w:rFonts w:ascii="Times New Roman" w:hAnsi="Times New Roman" w:eastAsia="Calibri" w:cs="Times New Roman"/>
                <w:sz w:val="24"/>
                <w:szCs w:val="24"/>
              </w:rPr>
            </w:pPr>
            <w:r w:rsidRPr="0024607E">
              <w:rPr>
                <w:rFonts w:ascii="Times New Roman" w:hAnsi="Times New Roman" w:eastAsia="Calibri" w:cs="Times New Roman"/>
                <w:sz w:val="24"/>
                <w:szCs w:val="24"/>
              </w:rPr>
              <w:t>Nuo 70 % iki 79 %</w:t>
            </w:r>
          </w:p>
        </w:tc>
        <w:tc>
          <w:tcPr>
            <w:tcW w:w="5763" w:type="dxa"/>
          </w:tcPr>
          <w:p w:rsidRPr="0024607E" w:rsidR="0024607E" w:rsidP="0040115D" w:rsidRDefault="0024607E" w14:paraId="678DE59E" w14:textId="60C4E5EB">
            <w:pPr>
              <w:ind w:left="567" w:right="-23" w:hanging="567"/>
              <w:rPr>
                <w:rFonts w:ascii="Times New Roman" w:hAnsi="Times New Roman" w:eastAsia="Calibri" w:cs="Times New Roman"/>
                <w:sz w:val="24"/>
                <w:szCs w:val="24"/>
              </w:rPr>
            </w:pPr>
            <w:r w:rsidRPr="0024607E">
              <w:rPr>
                <w:rFonts w:ascii="Times New Roman" w:hAnsi="Times New Roman" w:eastAsia="Calibri" w:cs="Times New Roman"/>
                <w:sz w:val="24"/>
                <w:szCs w:val="24"/>
              </w:rPr>
              <w:t>50</w:t>
            </w:r>
            <w:r w:rsidR="004D1977">
              <w:rPr>
                <w:rFonts w:ascii="Times New Roman" w:hAnsi="Times New Roman" w:eastAsia="Calibri" w:cs="Times New Roman"/>
                <w:sz w:val="24"/>
                <w:szCs w:val="24"/>
              </w:rPr>
              <w:t xml:space="preserve"> </w:t>
            </w:r>
            <w:r w:rsidRPr="0024607E">
              <w:rPr>
                <w:rFonts w:ascii="Times New Roman" w:hAnsi="Times New Roman" w:eastAsia="Calibri" w:cs="Times New Roman"/>
                <w:sz w:val="24"/>
                <w:szCs w:val="24"/>
              </w:rPr>
              <w:t>%</w:t>
            </w:r>
          </w:p>
        </w:tc>
      </w:tr>
      <w:tr w:rsidRPr="0024607E" w:rsidR="0040115D" w:rsidTr="007C78C5" w14:paraId="5F93AA36" w14:textId="77777777">
        <w:tc>
          <w:tcPr>
            <w:tcW w:w="4302" w:type="dxa"/>
          </w:tcPr>
          <w:p w:rsidRPr="0024607E" w:rsidR="0024607E" w:rsidP="0040115D" w:rsidRDefault="0024607E" w14:paraId="5162B0DD" w14:textId="77777777">
            <w:pPr>
              <w:ind w:left="567" w:right="-23" w:hanging="567"/>
              <w:rPr>
                <w:rFonts w:ascii="Times New Roman" w:hAnsi="Times New Roman" w:eastAsia="Calibri" w:cs="Times New Roman"/>
                <w:sz w:val="24"/>
                <w:szCs w:val="24"/>
              </w:rPr>
            </w:pPr>
            <w:r w:rsidRPr="0024607E">
              <w:rPr>
                <w:rFonts w:ascii="Times New Roman" w:hAnsi="Times New Roman" w:eastAsia="Calibri" w:cs="Times New Roman"/>
                <w:sz w:val="24"/>
                <w:szCs w:val="24"/>
              </w:rPr>
              <w:t>Mažesnis nei 70 %</w:t>
            </w:r>
          </w:p>
        </w:tc>
        <w:tc>
          <w:tcPr>
            <w:tcW w:w="5763" w:type="dxa"/>
          </w:tcPr>
          <w:p w:rsidRPr="0024607E" w:rsidR="0024607E" w:rsidP="0040115D" w:rsidRDefault="0024607E" w14:paraId="5227E547" w14:textId="0F3FB5E1">
            <w:pPr>
              <w:ind w:left="567" w:right="-23" w:hanging="567"/>
              <w:rPr>
                <w:rFonts w:ascii="Times New Roman" w:hAnsi="Times New Roman" w:eastAsia="Calibri" w:cs="Times New Roman"/>
                <w:sz w:val="24"/>
                <w:szCs w:val="24"/>
              </w:rPr>
            </w:pPr>
            <w:r w:rsidRPr="0024607E">
              <w:rPr>
                <w:rFonts w:ascii="Times New Roman" w:hAnsi="Times New Roman" w:eastAsia="Calibri" w:cs="Times New Roman"/>
                <w:sz w:val="24"/>
                <w:szCs w:val="24"/>
              </w:rPr>
              <w:t>100</w:t>
            </w:r>
            <w:r w:rsidR="004D1977">
              <w:rPr>
                <w:rFonts w:ascii="Times New Roman" w:hAnsi="Times New Roman" w:eastAsia="Calibri" w:cs="Times New Roman"/>
                <w:sz w:val="24"/>
                <w:szCs w:val="24"/>
              </w:rPr>
              <w:t xml:space="preserve"> </w:t>
            </w:r>
            <w:r w:rsidRPr="0024607E">
              <w:rPr>
                <w:rFonts w:ascii="Times New Roman" w:hAnsi="Times New Roman" w:eastAsia="Calibri" w:cs="Times New Roman"/>
                <w:sz w:val="24"/>
                <w:szCs w:val="24"/>
              </w:rPr>
              <w:t>%</w:t>
            </w:r>
          </w:p>
        </w:tc>
      </w:tr>
    </w:tbl>
    <w:p w:rsidRPr="0024607E" w:rsidR="0024607E" w:rsidP="007C7660" w:rsidRDefault="0024607E" w14:paraId="3EF5B627" w14:textId="7767058E">
      <w:pPr>
        <w:spacing w:after="0" w:line="240" w:lineRule="auto"/>
        <w:ind w:right="-23"/>
        <w:jc w:val="both"/>
        <w:rPr>
          <w:rFonts w:ascii="Times New Roman" w:hAnsi="Times New Roman" w:eastAsia="Calibri" w:cs="Times New Roman"/>
          <w:i/>
          <w:kern w:val="0"/>
          <w:sz w:val="24"/>
          <w:szCs w:val="24"/>
          <w:lang w:val="lt-LT"/>
          <w14:ligatures w14:val="none"/>
        </w:rPr>
      </w:pPr>
      <w:r w:rsidRPr="0024607E">
        <w:rPr>
          <w:rFonts w:ascii="Times New Roman" w:hAnsi="Times New Roman" w:eastAsia="Calibri" w:cs="Times New Roman"/>
          <w:i/>
          <w:kern w:val="0"/>
          <w:sz w:val="24"/>
          <w:szCs w:val="24"/>
          <w:lang w:val="lt-LT"/>
          <w14:ligatures w14:val="none"/>
        </w:rPr>
        <w:t xml:space="preserve">*Pastaba. Tiekėjas pateikia Perkančiajai organizacijai sąskaitą faktūrą, kurioje mėnesio įmoka (bendras mėnesinis mokestis už visų Įrenginių techninį </w:t>
      </w:r>
      <w:r w:rsidR="00DD5556">
        <w:rPr>
          <w:rFonts w:ascii="Times New Roman" w:hAnsi="Times New Roman" w:eastAsia="Calibri" w:cs="Times New Roman"/>
          <w:i/>
          <w:kern w:val="0"/>
          <w:sz w:val="24"/>
          <w:szCs w:val="24"/>
          <w:lang w:val="lt-LT"/>
          <w14:ligatures w14:val="none"/>
        </w:rPr>
        <w:t>aptarnavimą</w:t>
      </w:r>
      <w:r w:rsidRPr="0024607E">
        <w:rPr>
          <w:rFonts w:ascii="Times New Roman" w:hAnsi="Times New Roman" w:eastAsia="Calibri" w:cs="Times New Roman"/>
          <w:i/>
          <w:kern w:val="0"/>
          <w:sz w:val="24"/>
          <w:szCs w:val="24"/>
          <w:lang w:val="lt-LT"/>
          <w14:ligatures w14:val="none"/>
        </w:rPr>
        <w:t>) sumažinta pagal Perkančiosios organizacijos pateiktą prieinamo rodiklio neatitikimą sutartam SLA (90</w:t>
      </w:r>
      <w:r w:rsidR="004D1977">
        <w:rPr>
          <w:rFonts w:ascii="Times New Roman" w:hAnsi="Times New Roman" w:eastAsia="Calibri" w:cs="Times New Roman"/>
          <w:i/>
          <w:kern w:val="0"/>
          <w:sz w:val="24"/>
          <w:szCs w:val="24"/>
          <w:lang w:val="lt-LT"/>
          <w14:ligatures w14:val="none"/>
        </w:rPr>
        <w:t xml:space="preserve"> </w:t>
      </w:r>
      <w:r w:rsidRPr="0024607E">
        <w:rPr>
          <w:rFonts w:ascii="Times New Roman" w:hAnsi="Times New Roman" w:eastAsia="Calibri" w:cs="Times New Roman"/>
          <w:i/>
          <w:kern w:val="0"/>
          <w:sz w:val="24"/>
          <w:szCs w:val="24"/>
          <w:lang w:val="lt-LT"/>
          <w14:ligatures w14:val="none"/>
        </w:rPr>
        <w:t>%).</w:t>
      </w:r>
    </w:p>
    <w:p w:rsidR="00C53BBB" w:rsidP="0040115D" w:rsidRDefault="00B8653E" w14:paraId="16AB805F" w14:textId="77777777">
      <w:pPr>
        <w:pStyle w:val="Heading2"/>
        <w:keepNext w:val="0"/>
        <w:keepLines w:val="0"/>
        <w:spacing w:before="0" w:after="0" w:line="240" w:lineRule="auto"/>
        <w:ind w:right="-23"/>
        <w:jc w:val="both"/>
        <w:rPr>
          <w:rFonts w:ascii="Times New Roman" w:hAnsi="Times New Roman" w:eastAsia="Liberation Sans" w:cs="Times New Roman"/>
          <w:color w:val="auto"/>
          <w:kern w:val="0"/>
          <w:sz w:val="24"/>
          <w:szCs w:val="24"/>
          <w:lang w:val="lt-LT" w:eastAsia="zh-CN"/>
          <w14:ligatures w14:val="none"/>
        </w:rPr>
      </w:pPr>
      <w:r w:rsidRPr="007C7660">
        <w:rPr>
          <w:rFonts w:ascii="Times New Roman" w:hAnsi="Times New Roman" w:eastAsia="Calibri" w:cs="Times New Roman"/>
          <w:color w:val="auto"/>
          <w:kern w:val="0"/>
          <w:sz w:val="24"/>
          <w:szCs w:val="24"/>
          <w:lang w:val="lt-LT"/>
          <w14:ligatures w14:val="none"/>
        </w:rPr>
        <w:t xml:space="preserve">5.1.9. </w:t>
      </w:r>
      <w:r w:rsidRPr="00F138F9" w:rsidR="00F138F9">
        <w:rPr>
          <w:rFonts w:ascii="Times New Roman" w:hAnsi="Times New Roman" w:eastAsia="Liberation Sans" w:cs="Times New Roman"/>
          <w:color w:val="auto"/>
          <w:kern w:val="0"/>
          <w:sz w:val="24"/>
          <w:szCs w:val="24"/>
          <w:lang w:val="lt-LT" w:eastAsia="zh-CN"/>
          <w14:ligatures w14:val="none"/>
        </w:rPr>
        <w:t xml:space="preserve">Visą </w:t>
      </w:r>
      <w:r w:rsidR="00F138F9">
        <w:rPr>
          <w:rFonts w:ascii="Times New Roman" w:hAnsi="Times New Roman" w:eastAsia="Liberation Sans" w:cs="Times New Roman"/>
          <w:color w:val="auto"/>
          <w:kern w:val="0"/>
          <w:sz w:val="24"/>
          <w:szCs w:val="24"/>
          <w:lang w:val="lt-LT" w:eastAsia="zh-CN"/>
          <w14:ligatures w14:val="none"/>
        </w:rPr>
        <w:t>I</w:t>
      </w:r>
      <w:r w:rsidRPr="00F138F9" w:rsidR="00F138F9">
        <w:rPr>
          <w:rFonts w:ascii="Times New Roman" w:hAnsi="Times New Roman" w:eastAsia="Liberation Sans" w:cs="Times New Roman"/>
          <w:color w:val="auto"/>
          <w:kern w:val="0"/>
          <w:sz w:val="24"/>
          <w:szCs w:val="24"/>
          <w:lang w:val="lt-LT" w:eastAsia="zh-CN"/>
          <w14:ligatures w14:val="none"/>
        </w:rPr>
        <w:t xml:space="preserve">ncidentų sprendimo laiko skaičiavimą atlieka Perkančiosios organizacijos atstovas, </w:t>
      </w:r>
      <w:r w:rsidR="007D5051">
        <w:rPr>
          <w:rFonts w:ascii="Times New Roman" w:hAnsi="Times New Roman" w:eastAsia="Liberation Sans" w:cs="Times New Roman"/>
          <w:color w:val="auto"/>
          <w:kern w:val="0"/>
          <w:sz w:val="24"/>
          <w:szCs w:val="24"/>
          <w:lang w:val="lt-LT" w:eastAsia="zh-CN"/>
          <w14:ligatures w14:val="none"/>
        </w:rPr>
        <w:t xml:space="preserve">atsakingas už Sutarties vykdymą, </w:t>
      </w:r>
      <w:r w:rsidRPr="00F138F9" w:rsidR="00F138F9">
        <w:rPr>
          <w:rFonts w:ascii="Times New Roman" w:hAnsi="Times New Roman" w:eastAsia="Liberation Sans" w:cs="Times New Roman"/>
          <w:color w:val="auto"/>
          <w:kern w:val="0"/>
          <w:sz w:val="24"/>
          <w:szCs w:val="24"/>
          <w:lang w:val="lt-LT" w:eastAsia="zh-CN"/>
          <w14:ligatures w14:val="none"/>
        </w:rPr>
        <w:t>informuodamas Tiekėją apie Įrenginių pagal SLA prieinamumą (veikimą). Tiekėjui pateikiama Įrenginių veikimo prieinamumo</w:t>
      </w:r>
      <w:r w:rsidRPr="00F138F9" w:rsidDel="00C54B2E" w:rsidR="00F138F9">
        <w:rPr>
          <w:rFonts w:ascii="Times New Roman" w:hAnsi="Times New Roman" w:eastAsia="Liberation Sans" w:cs="Times New Roman"/>
          <w:color w:val="auto"/>
          <w:kern w:val="0"/>
          <w:sz w:val="24"/>
          <w:szCs w:val="24"/>
          <w:lang w:val="lt-LT" w:eastAsia="zh-CN"/>
          <w14:ligatures w14:val="none"/>
        </w:rPr>
        <w:t xml:space="preserve"> </w:t>
      </w:r>
      <w:r w:rsidRPr="00F138F9" w:rsidR="00F138F9">
        <w:rPr>
          <w:rFonts w:ascii="Times New Roman" w:hAnsi="Times New Roman" w:eastAsia="Liberation Sans" w:cs="Times New Roman"/>
          <w:color w:val="auto"/>
          <w:kern w:val="0"/>
          <w:sz w:val="24"/>
          <w:szCs w:val="24"/>
          <w:lang w:val="lt-LT" w:eastAsia="zh-CN"/>
          <w14:ligatures w14:val="none"/>
        </w:rPr>
        <w:t xml:space="preserve">ataskaita už praėjusį kalendorinį mėnesį, kurioje nurodomos visos Prieinamumo skaičiavimo formulėje esančių kintamųjų reikšmės, </w:t>
      </w:r>
      <w:r w:rsidR="00C53BBB">
        <w:rPr>
          <w:rFonts w:ascii="Times New Roman" w:hAnsi="Times New Roman" w:eastAsia="Liberation Sans" w:cs="Times New Roman"/>
          <w:color w:val="auto"/>
          <w:kern w:val="0"/>
          <w:sz w:val="24"/>
          <w:szCs w:val="24"/>
          <w:lang w:val="lt-LT" w:eastAsia="zh-CN"/>
          <w14:ligatures w14:val="none"/>
        </w:rPr>
        <w:t>I</w:t>
      </w:r>
      <w:r w:rsidRPr="00F138F9" w:rsidR="00F138F9">
        <w:rPr>
          <w:rFonts w:ascii="Times New Roman" w:hAnsi="Times New Roman" w:eastAsia="Liberation Sans" w:cs="Times New Roman"/>
          <w:color w:val="auto"/>
          <w:kern w:val="0"/>
          <w:sz w:val="24"/>
          <w:szCs w:val="24"/>
          <w:lang w:val="lt-LT" w:eastAsia="zh-CN"/>
          <w14:ligatures w14:val="none"/>
        </w:rPr>
        <w:t>ncidentų numeriai.</w:t>
      </w:r>
    </w:p>
    <w:p w:rsidR="006C54D4" w:rsidP="0040115D" w:rsidRDefault="00C53BBB" w14:paraId="44EC5206" w14:textId="77777777">
      <w:pPr>
        <w:pStyle w:val="Heading2"/>
        <w:keepNext w:val="0"/>
        <w:keepLines w:val="0"/>
        <w:spacing w:before="0" w:after="0" w:line="240" w:lineRule="auto"/>
        <w:ind w:right="-23"/>
        <w:jc w:val="both"/>
        <w:rPr>
          <w:rFonts w:ascii="Times New Roman" w:hAnsi="Times New Roman" w:eastAsia="Liberation Sans" w:cs="Times New Roman"/>
          <w:color w:val="auto"/>
          <w:kern w:val="0"/>
          <w:sz w:val="24"/>
          <w:szCs w:val="24"/>
          <w:lang w:val="lt-LT" w:eastAsia="zh-CN"/>
          <w14:ligatures w14:val="none"/>
        </w:rPr>
      </w:pPr>
      <w:r>
        <w:rPr>
          <w:rFonts w:ascii="Times New Roman" w:hAnsi="Times New Roman" w:eastAsia="Liberation Sans" w:cs="Times New Roman"/>
          <w:color w:val="auto"/>
          <w:kern w:val="0"/>
          <w:sz w:val="24"/>
          <w:szCs w:val="24"/>
          <w:lang w:val="lt-LT" w:eastAsia="zh-CN"/>
          <w14:ligatures w14:val="none"/>
        </w:rPr>
        <w:t xml:space="preserve">5.1.10. </w:t>
      </w:r>
      <w:r w:rsidRPr="007C7660" w:rsidR="00F138F9">
        <w:rPr>
          <w:rFonts w:ascii="Times New Roman" w:hAnsi="Times New Roman" w:eastAsia="Liberation Sans" w:cs="Times New Roman"/>
          <w:color w:val="auto"/>
          <w:kern w:val="0"/>
          <w:sz w:val="24"/>
          <w:szCs w:val="24"/>
          <w:lang w:val="lt-LT" w:eastAsia="zh-CN"/>
          <w14:ligatures w14:val="none"/>
        </w:rPr>
        <w:t>Po Paslaugų teikimo kalendorinio mėnesio per 5 (penkias) darbo dienas, Perkančiosios organizacijos atstovas</w:t>
      </w:r>
      <w:r w:rsidR="0085641B">
        <w:rPr>
          <w:rFonts w:ascii="Times New Roman" w:hAnsi="Times New Roman" w:eastAsia="Liberation Sans" w:cs="Times New Roman"/>
          <w:color w:val="auto"/>
          <w:kern w:val="0"/>
          <w:sz w:val="24"/>
          <w:szCs w:val="24"/>
          <w:lang w:val="lt-LT" w:eastAsia="zh-CN"/>
          <w14:ligatures w14:val="none"/>
        </w:rPr>
        <w:t>, atsakingas už Sutarties vykdymą,</w:t>
      </w:r>
      <w:r w:rsidRPr="007C7660" w:rsidR="00F138F9">
        <w:rPr>
          <w:rFonts w:ascii="Times New Roman" w:hAnsi="Times New Roman" w:eastAsia="Liberation Sans" w:cs="Times New Roman"/>
          <w:color w:val="auto"/>
          <w:kern w:val="0"/>
          <w:sz w:val="24"/>
          <w:szCs w:val="24"/>
          <w:lang w:val="lt-LT" w:eastAsia="zh-CN"/>
          <w14:ligatures w14:val="none"/>
        </w:rPr>
        <w:t xml:space="preserve"> elektroniniu paštu pateikia Tiekėjui Įrenginių veikimo prieinamumo ataskaitą. Nepateikus ataskaitos, laikoma, kad Tiekėjas tinkamai įvykdė įsipareigojimus.</w:t>
      </w:r>
    </w:p>
    <w:p w:rsidR="00DA328B" w:rsidP="0040115D" w:rsidRDefault="006C54D4" w14:paraId="239CA42C" w14:textId="77777777">
      <w:pPr>
        <w:pStyle w:val="Heading2"/>
        <w:keepNext w:val="0"/>
        <w:keepLines w:val="0"/>
        <w:spacing w:before="0" w:after="0" w:line="240" w:lineRule="auto"/>
        <w:ind w:right="-23"/>
        <w:jc w:val="both"/>
        <w:rPr>
          <w:rFonts w:ascii="Times New Roman" w:hAnsi="Times New Roman" w:eastAsia="Liberation Sans" w:cs="Times New Roman"/>
          <w:color w:val="auto"/>
          <w:kern w:val="0"/>
          <w:sz w:val="24"/>
          <w:szCs w:val="24"/>
          <w:lang w:val="lt-LT" w:eastAsia="zh-CN"/>
          <w14:ligatures w14:val="none"/>
        </w:rPr>
      </w:pPr>
      <w:r>
        <w:rPr>
          <w:rFonts w:ascii="Times New Roman" w:hAnsi="Times New Roman" w:eastAsia="Liberation Sans" w:cs="Times New Roman"/>
          <w:color w:val="auto"/>
          <w:kern w:val="0"/>
          <w:sz w:val="24"/>
          <w:szCs w:val="24"/>
          <w:lang w:val="lt-LT" w:eastAsia="zh-CN"/>
          <w14:ligatures w14:val="none"/>
        </w:rPr>
        <w:t xml:space="preserve">5.1.11. </w:t>
      </w:r>
      <w:r w:rsidRPr="007C7660" w:rsidR="00F138F9">
        <w:rPr>
          <w:rFonts w:ascii="Times New Roman" w:hAnsi="Times New Roman" w:eastAsia="Liberation Sans" w:cs="Times New Roman"/>
          <w:color w:val="auto"/>
          <w:kern w:val="0"/>
          <w:sz w:val="24"/>
          <w:szCs w:val="24"/>
          <w:lang w:val="lt-LT" w:eastAsia="zh-CN"/>
          <w14:ligatures w14:val="none"/>
        </w:rPr>
        <w:t xml:space="preserve">Jeigu Įrenginių veikimo prieinamumo ataskaitoje pateiktas bendras Įrenginių veikimo prieinamumo rodiklis neatitinka </w:t>
      </w:r>
      <w:r w:rsidR="00A12A23">
        <w:rPr>
          <w:rFonts w:ascii="Times New Roman" w:hAnsi="Times New Roman" w:eastAsia="Liberation Sans" w:cs="Times New Roman"/>
          <w:color w:val="auto"/>
          <w:kern w:val="0"/>
          <w:sz w:val="24"/>
          <w:szCs w:val="24"/>
          <w:lang w:val="lt-LT" w:eastAsia="zh-CN"/>
          <w14:ligatures w14:val="none"/>
        </w:rPr>
        <w:t xml:space="preserve">šios techninės specifikacijos </w:t>
      </w:r>
      <w:r w:rsidR="00A26E3F">
        <w:rPr>
          <w:rFonts w:ascii="Times New Roman" w:hAnsi="Times New Roman" w:eastAsia="Liberation Sans" w:cs="Times New Roman"/>
          <w:color w:val="auto"/>
          <w:kern w:val="0"/>
          <w:sz w:val="24"/>
          <w:szCs w:val="24"/>
          <w:lang w:val="lt-LT" w:eastAsia="zh-CN"/>
          <w14:ligatures w14:val="none"/>
        </w:rPr>
        <w:t>5.1.</w:t>
      </w:r>
      <w:r w:rsidRPr="007C7660" w:rsidR="00F138F9">
        <w:rPr>
          <w:rFonts w:ascii="Times New Roman" w:hAnsi="Times New Roman" w:eastAsia="Liberation Sans" w:cs="Times New Roman"/>
          <w:color w:val="auto"/>
          <w:kern w:val="0"/>
          <w:sz w:val="24"/>
          <w:szCs w:val="24"/>
          <w:lang w:val="lt-LT" w:eastAsia="zh-CN"/>
          <w14:ligatures w14:val="none"/>
        </w:rPr>
        <w:t>7 p</w:t>
      </w:r>
      <w:r w:rsidR="00A26E3F">
        <w:rPr>
          <w:rFonts w:ascii="Times New Roman" w:hAnsi="Times New Roman" w:eastAsia="Liberation Sans" w:cs="Times New Roman"/>
          <w:color w:val="auto"/>
          <w:kern w:val="0"/>
          <w:sz w:val="24"/>
          <w:szCs w:val="24"/>
          <w:lang w:val="lt-LT" w:eastAsia="zh-CN"/>
          <w14:ligatures w14:val="none"/>
        </w:rPr>
        <w:t>apunk</w:t>
      </w:r>
      <w:r w:rsidR="00A12A23">
        <w:rPr>
          <w:rFonts w:ascii="Times New Roman" w:hAnsi="Times New Roman" w:eastAsia="Liberation Sans" w:cs="Times New Roman"/>
          <w:color w:val="auto"/>
          <w:kern w:val="0"/>
          <w:sz w:val="24"/>
          <w:szCs w:val="24"/>
          <w:lang w:val="lt-LT" w:eastAsia="zh-CN"/>
          <w14:ligatures w14:val="none"/>
        </w:rPr>
        <w:t>tyje</w:t>
      </w:r>
      <w:r w:rsidRPr="007C7660" w:rsidR="00F138F9">
        <w:rPr>
          <w:rFonts w:ascii="Times New Roman" w:hAnsi="Times New Roman" w:eastAsia="Liberation Sans" w:cs="Times New Roman"/>
          <w:color w:val="auto"/>
          <w:kern w:val="0"/>
          <w:sz w:val="24"/>
          <w:szCs w:val="24"/>
          <w:lang w:val="lt-LT" w:eastAsia="zh-CN"/>
          <w14:ligatures w14:val="none"/>
        </w:rPr>
        <w:t xml:space="preserve"> nurodytos normos, t. y. yra mažesnis kaip 90</w:t>
      </w:r>
      <w:r w:rsidR="006C6268">
        <w:rPr>
          <w:rFonts w:ascii="Times New Roman" w:hAnsi="Times New Roman" w:eastAsia="Liberation Sans" w:cs="Times New Roman"/>
          <w:color w:val="auto"/>
          <w:kern w:val="0"/>
          <w:sz w:val="24"/>
          <w:szCs w:val="24"/>
          <w:lang w:val="lt-LT" w:eastAsia="zh-CN"/>
          <w14:ligatures w14:val="none"/>
        </w:rPr>
        <w:t xml:space="preserve"> </w:t>
      </w:r>
      <w:r w:rsidRPr="007C7660" w:rsidR="00F138F9">
        <w:rPr>
          <w:rFonts w:ascii="Times New Roman" w:hAnsi="Times New Roman" w:eastAsia="Liberation Sans" w:cs="Times New Roman"/>
          <w:color w:val="auto"/>
          <w:kern w:val="0"/>
          <w:sz w:val="24"/>
          <w:szCs w:val="24"/>
          <w:lang w:val="lt-LT" w:eastAsia="zh-CN"/>
          <w14:ligatures w14:val="none"/>
        </w:rPr>
        <w:t xml:space="preserve">%, Tiekėjas pagal pateiktą Įrenginių veikimo prieinamumo ataskaitą ir </w:t>
      </w:r>
      <w:r w:rsidR="006C6268">
        <w:rPr>
          <w:rFonts w:ascii="Times New Roman" w:hAnsi="Times New Roman" w:eastAsia="Liberation Sans" w:cs="Times New Roman"/>
          <w:color w:val="auto"/>
          <w:kern w:val="0"/>
          <w:sz w:val="24"/>
          <w:szCs w:val="24"/>
          <w:lang w:val="lt-LT" w:eastAsia="zh-CN"/>
          <w14:ligatures w14:val="none"/>
        </w:rPr>
        <w:t>5.1.</w:t>
      </w:r>
      <w:r w:rsidRPr="007C7660" w:rsidR="00F138F9">
        <w:rPr>
          <w:rFonts w:ascii="Times New Roman" w:hAnsi="Times New Roman" w:eastAsia="Liberation Sans" w:cs="Times New Roman"/>
          <w:color w:val="auto"/>
          <w:kern w:val="0"/>
          <w:sz w:val="24"/>
          <w:szCs w:val="24"/>
          <w:lang w:val="lt-LT" w:eastAsia="zh-CN"/>
          <w14:ligatures w14:val="none"/>
        </w:rPr>
        <w:t>8 p</w:t>
      </w:r>
      <w:r w:rsidR="006C6268">
        <w:rPr>
          <w:rFonts w:ascii="Times New Roman" w:hAnsi="Times New Roman" w:eastAsia="Liberation Sans" w:cs="Times New Roman"/>
          <w:color w:val="auto"/>
          <w:kern w:val="0"/>
          <w:sz w:val="24"/>
          <w:szCs w:val="24"/>
          <w:lang w:val="lt-LT" w:eastAsia="zh-CN"/>
          <w14:ligatures w14:val="none"/>
        </w:rPr>
        <w:t>ap</w:t>
      </w:r>
      <w:r w:rsidRPr="007C7660" w:rsidR="00F138F9">
        <w:rPr>
          <w:rFonts w:ascii="Times New Roman" w:hAnsi="Times New Roman" w:eastAsia="Liberation Sans" w:cs="Times New Roman"/>
          <w:color w:val="auto"/>
          <w:kern w:val="0"/>
          <w:sz w:val="24"/>
          <w:szCs w:val="24"/>
          <w:lang w:val="lt-LT" w:eastAsia="zh-CN"/>
          <w14:ligatures w14:val="none"/>
        </w:rPr>
        <w:t>unkt</w:t>
      </w:r>
      <w:r w:rsidR="006C6268">
        <w:rPr>
          <w:rFonts w:ascii="Times New Roman" w:hAnsi="Times New Roman" w:eastAsia="Liberation Sans" w:cs="Times New Roman"/>
          <w:color w:val="auto"/>
          <w:kern w:val="0"/>
          <w:sz w:val="24"/>
          <w:szCs w:val="24"/>
          <w:lang w:val="lt-LT" w:eastAsia="zh-CN"/>
          <w14:ligatures w14:val="none"/>
        </w:rPr>
        <w:t>yje</w:t>
      </w:r>
      <w:r w:rsidRPr="007C7660" w:rsidR="00F138F9">
        <w:rPr>
          <w:rFonts w:ascii="Times New Roman" w:hAnsi="Times New Roman" w:eastAsia="Liberation Sans" w:cs="Times New Roman"/>
          <w:color w:val="auto"/>
          <w:kern w:val="0"/>
          <w:sz w:val="24"/>
          <w:szCs w:val="24"/>
          <w:lang w:val="lt-LT" w:eastAsia="zh-CN"/>
          <w14:ligatures w14:val="none"/>
        </w:rPr>
        <w:t xml:space="preserve"> pateiktas kompensavimo taisykles sumažina ataskaitinio laikotarpio </w:t>
      </w:r>
      <w:r w:rsidR="007D40A9">
        <w:rPr>
          <w:rFonts w:ascii="Times New Roman" w:hAnsi="Times New Roman" w:eastAsia="Liberation Sans" w:cs="Times New Roman"/>
          <w:color w:val="auto"/>
          <w:kern w:val="0"/>
          <w:sz w:val="24"/>
          <w:szCs w:val="24"/>
          <w:lang w:val="lt-LT" w:eastAsia="zh-CN"/>
          <w14:ligatures w14:val="none"/>
        </w:rPr>
        <w:t>(praėjusio</w:t>
      </w:r>
      <w:r w:rsidR="00DA328B">
        <w:rPr>
          <w:rFonts w:ascii="Times New Roman" w:hAnsi="Times New Roman" w:eastAsia="Liberation Sans" w:cs="Times New Roman"/>
          <w:color w:val="auto"/>
          <w:kern w:val="0"/>
          <w:sz w:val="24"/>
          <w:szCs w:val="24"/>
          <w:lang w:val="lt-LT" w:eastAsia="zh-CN"/>
          <w14:ligatures w14:val="none"/>
        </w:rPr>
        <w:t xml:space="preserve"> kalendorinio mėnesio) </w:t>
      </w:r>
      <w:r w:rsidRPr="007C7660" w:rsidR="00F138F9">
        <w:rPr>
          <w:rFonts w:ascii="Times New Roman" w:hAnsi="Times New Roman" w:eastAsia="Liberation Sans" w:cs="Times New Roman"/>
          <w:color w:val="auto"/>
          <w:kern w:val="0"/>
          <w:sz w:val="24"/>
          <w:szCs w:val="24"/>
          <w:lang w:val="lt-LT" w:eastAsia="zh-CN"/>
          <w14:ligatures w14:val="none"/>
        </w:rPr>
        <w:t>mėnesinį mokestį ir Perkančiajai organizacijai pateikia sąskaitą faktūrą apmokėjimui.</w:t>
      </w:r>
    </w:p>
    <w:p w:rsidRPr="007C7660" w:rsidR="00AA67B0" w:rsidP="007C7660" w:rsidRDefault="00DA328B" w14:paraId="5C66C3CE" w14:textId="1A775358">
      <w:pPr>
        <w:pStyle w:val="Heading2"/>
        <w:keepNext w:val="0"/>
        <w:keepLines w:val="0"/>
        <w:spacing w:before="0" w:after="0" w:line="240" w:lineRule="auto"/>
        <w:ind w:right="-23"/>
        <w:jc w:val="both"/>
        <w:rPr>
          <w:rFonts w:ascii="Times New Roman" w:hAnsi="Times New Roman" w:eastAsia="Calibri" w:cs="Times New Roman"/>
          <w:kern w:val="0"/>
          <w:sz w:val="24"/>
          <w:szCs w:val="24"/>
          <w:lang w:val="lt-LT"/>
          <w14:ligatures w14:val="none"/>
        </w:rPr>
      </w:pPr>
      <w:r>
        <w:rPr>
          <w:rFonts w:ascii="Times New Roman" w:hAnsi="Times New Roman" w:eastAsia="Liberation Sans" w:cs="Times New Roman"/>
          <w:color w:val="auto"/>
          <w:kern w:val="0"/>
          <w:sz w:val="24"/>
          <w:szCs w:val="24"/>
          <w:lang w:val="lt-LT" w:eastAsia="zh-CN"/>
          <w14:ligatures w14:val="none"/>
        </w:rPr>
        <w:t xml:space="preserve">5.1.12. </w:t>
      </w:r>
      <w:r w:rsidRPr="00DA328B" w:rsidR="00F138F9">
        <w:rPr>
          <w:rFonts w:ascii="Times New Roman" w:hAnsi="Times New Roman" w:eastAsia="Liberation Sans" w:cs="Times New Roman"/>
          <w:color w:val="auto"/>
          <w:kern w:val="0"/>
          <w:sz w:val="24"/>
          <w:szCs w:val="24"/>
          <w:lang w:val="lt-LT" w:eastAsia="zh-CN"/>
          <w14:ligatures w14:val="none"/>
        </w:rPr>
        <w:t xml:space="preserve">Jeigu Tiekėjas nesumažina ataskaitinio laikotarpio </w:t>
      </w:r>
      <w:r w:rsidR="00C2642D">
        <w:rPr>
          <w:rFonts w:ascii="Times New Roman" w:hAnsi="Times New Roman" w:eastAsia="Liberation Sans" w:cs="Times New Roman"/>
          <w:color w:val="auto"/>
          <w:kern w:val="0"/>
          <w:sz w:val="24"/>
          <w:szCs w:val="24"/>
          <w:lang w:val="lt-LT" w:eastAsia="zh-CN"/>
          <w14:ligatures w14:val="none"/>
        </w:rPr>
        <w:t xml:space="preserve">(praėjusio kalendorinio mėnesio) </w:t>
      </w:r>
      <w:r w:rsidRPr="00DA328B" w:rsidR="00F138F9">
        <w:rPr>
          <w:rFonts w:ascii="Times New Roman" w:hAnsi="Times New Roman" w:eastAsia="Liberation Sans" w:cs="Times New Roman"/>
          <w:color w:val="auto"/>
          <w:kern w:val="0"/>
          <w:sz w:val="24"/>
          <w:szCs w:val="24"/>
          <w:lang w:val="lt-LT" w:eastAsia="zh-CN"/>
          <w14:ligatures w14:val="none"/>
        </w:rPr>
        <w:t xml:space="preserve">mėnesinio mokesčio ir per 2 </w:t>
      </w:r>
      <w:r w:rsidR="00DB1977">
        <w:rPr>
          <w:rFonts w:ascii="Times New Roman" w:hAnsi="Times New Roman" w:eastAsia="Liberation Sans" w:cs="Times New Roman"/>
          <w:color w:val="auto"/>
          <w:kern w:val="0"/>
          <w:sz w:val="24"/>
          <w:szCs w:val="24"/>
          <w:lang w:val="lt-LT" w:eastAsia="zh-CN"/>
          <w14:ligatures w14:val="none"/>
        </w:rPr>
        <w:t xml:space="preserve">(dvi) </w:t>
      </w:r>
      <w:r w:rsidRPr="00DA328B" w:rsidR="00F138F9">
        <w:rPr>
          <w:rFonts w:ascii="Times New Roman" w:hAnsi="Times New Roman" w:eastAsia="Liberation Sans" w:cs="Times New Roman"/>
          <w:color w:val="auto"/>
          <w:kern w:val="0"/>
          <w:sz w:val="24"/>
          <w:szCs w:val="24"/>
          <w:lang w:val="lt-LT" w:eastAsia="zh-CN"/>
          <w14:ligatures w14:val="none"/>
        </w:rPr>
        <w:t xml:space="preserve">darbo dienas nuo Įrenginio veikimo prieinamumo ataskaitos pateikimo Tiekėjui dienos nepateikia pretenzijos dėl prieinamumo rodiklio apskaičiavimo, Perkančiosios organizacijos atstovas, </w:t>
      </w:r>
      <w:r w:rsidR="00CF3B5C">
        <w:rPr>
          <w:rFonts w:ascii="Times New Roman" w:hAnsi="Times New Roman" w:eastAsia="Liberation Sans" w:cs="Times New Roman"/>
          <w:color w:val="auto"/>
          <w:kern w:val="0"/>
          <w:sz w:val="24"/>
          <w:szCs w:val="24"/>
          <w:lang w:val="lt-LT" w:eastAsia="zh-CN"/>
          <w14:ligatures w14:val="none"/>
        </w:rPr>
        <w:t xml:space="preserve">atsakingas už Sutarties vykdymą, </w:t>
      </w:r>
      <w:r w:rsidRPr="00DA328B" w:rsidR="00F138F9">
        <w:rPr>
          <w:rFonts w:ascii="Times New Roman" w:hAnsi="Times New Roman" w:eastAsia="Liberation Sans" w:cs="Times New Roman"/>
          <w:color w:val="auto"/>
          <w:kern w:val="0"/>
          <w:sz w:val="24"/>
          <w:szCs w:val="24"/>
          <w:lang w:val="lt-LT" w:eastAsia="zh-CN"/>
          <w14:ligatures w14:val="none"/>
        </w:rPr>
        <w:t xml:space="preserve">prieš tai raštu įspėjęs Tiekėją, išskaičiuoja pagal </w:t>
      </w:r>
      <w:r w:rsidR="00CF3B5C">
        <w:rPr>
          <w:rFonts w:ascii="Times New Roman" w:hAnsi="Times New Roman" w:eastAsia="Liberation Sans" w:cs="Times New Roman"/>
          <w:color w:val="auto"/>
          <w:kern w:val="0"/>
          <w:sz w:val="24"/>
          <w:szCs w:val="24"/>
          <w:lang w:val="lt-LT" w:eastAsia="zh-CN"/>
          <w14:ligatures w14:val="none"/>
        </w:rPr>
        <w:t>5.1.</w:t>
      </w:r>
      <w:r w:rsidRPr="00DA328B" w:rsidR="00F138F9">
        <w:rPr>
          <w:rFonts w:ascii="Times New Roman" w:hAnsi="Times New Roman" w:eastAsia="Liberation Sans" w:cs="Times New Roman"/>
          <w:color w:val="auto"/>
          <w:kern w:val="0"/>
          <w:sz w:val="24"/>
          <w:szCs w:val="24"/>
          <w:lang w:val="lt-LT" w:eastAsia="zh-CN"/>
          <w14:ligatures w14:val="none"/>
        </w:rPr>
        <w:t>8 p</w:t>
      </w:r>
      <w:r w:rsidR="00CF3B5C">
        <w:rPr>
          <w:rFonts w:ascii="Times New Roman" w:hAnsi="Times New Roman" w:eastAsia="Liberation Sans" w:cs="Times New Roman"/>
          <w:color w:val="auto"/>
          <w:kern w:val="0"/>
          <w:sz w:val="24"/>
          <w:szCs w:val="24"/>
          <w:lang w:val="lt-LT" w:eastAsia="zh-CN"/>
          <w14:ligatures w14:val="none"/>
        </w:rPr>
        <w:t>ap</w:t>
      </w:r>
      <w:r w:rsidRPr="00DA328B" w:rsidR="00F138F9">
        <w:rPr>
          <w:rFonts w:ascii="Times New Roman" w:hAnsi="Times New Roman" w:eastAsia="Liberation Sans" w:cs="Times New Roman"/>
          <w:color w:val="auto"/>
          <w:kern w:val="0"/>
          <w:sz w:val="24"/>
          <w:szCs w:val="24"/>
          <w:lang w:val="lt-LT" w:eastAsia="zh-CN"/>
          <w14:ligatures w14:val="none"/>
        </w:rPr>
        <w:t>unkt</w:t>
      </w:r>
      <w:r w:rsidR="00CF3B5C">
        <w:rPr>
          <w:rFonts w:ascii="Times New Roman" w:hAnsi="Times New Roman" w:eastAsia="Liberation Sans" w:cs="Times New Roman"/>
          <w:color w:val="auto"/>
          <w:kern w:val="0"/>
          <w:sz w:val="24"/>
          <w:szCs w:val="24"/>
          <w:lang w:val="lt-LT" w:eastAsia="zh-CN"/>
          <w14:ligatures w14:val="none"/>
        </w:rPr>
        <w:t>į</w:t>
      </w:r>
      <w:r w:rsidRPr="00DA328B" w:rsidR="00F138F9">
        <w:rPr>
          <w:rFonts w:ascii="Times New Roman" w:hAnsi="Times New Roman" w:eastAsia="Liberation Sans" w:cs="Times New Roman"/>
          <w:color w:val="auto"/>
          <w:kern w:val="0"/>
          <w:sz w:val="24"/>
          <w:szCs w:val="24"/>
          <w:lang w:val="lt-LT" w:eastAsia="zh-CN"/>
          <w14:ligatures w14:val="none"/>
        </w:rPr>
        <w:t xml:space="preserve"> apskaičiuotą kompensacijos sumą iš Tiekėjui mokėtinų sumų. Kompensacijos suma yra laikoma Tiekėjo ir Perkančiosios organizacijos sutarta bauda už prieinamumo rodiklio neatitikimą </w:t>
      </w:r>
      <w:r w:rsidR="006A08F8">
        <w:rPr>
          <w:rFonts w:ascii="Times New Roman" w:hAnsi="Times New Roman" w:eastAsia="Liberation Sans" w:cs="Times New Roman"/>
          <w:color w:val="auto"/>
          <w:kern w:val="0"/>
          <w:sz w:val="24"/>
          <w:szCs w:val="24"/>
          <w:lang w:val="lt-LT" w:eastAsia="zh-CN"/>
          <w14:ligatures w14:val="none"/>
        </w:rPr>
        <w:t>šios techninės specifikacijos 5.1.</w:t>
      </w:r>
      <w:r w:rsidRPr="00DA328B" w:rsidR="00F138F9">
        <w:rPr>
          <w:rFonts w:ascii="Times New Roman" w:hAnsi="Times New Roman" w:eastAsia="Liberation Sans" w:cs="Times New Roman"/>
          <w:color w:val="auto"/>
          <w:kern w:val="0"/>
          <w:sz w:val="24"/>
          <w:szCs w:val="24"/>
          <w:lang w:val="lt-LT" w:eastAsia="zh-CN"/>
          <w14:ligatures w14:val="none"/>
        </w:rPr>
        <w:t>7 p</w:t>
      </w:r>
      <w:r w:rsidR="006A08F8">
        <w:rPr>
          <w:rFonts w:ascii="Times New Roman" w:hAnsi="Times New Roman" w:eastAsia="Liberation Sans" w:cs="Times New Roman"/>
          <w:color w:val="auto"/>
          <w:kern w:val="0"/>
          <w:sz w:val="24"/>
          <w:szCs w:val="24"/>
          <w:lang w:val="lt-LT" w:eastAsia="zh-CN"/>
          <w14:ligatures w14:val="none"/>
        </w:rPr>
        <w:t>ap</w:t>
      </w:r>
      <w:r w:rsidRPr="00DA328B" w:rsidR="00F138F9">
        <w:rPr>
          <w:rFonts w:ascii="Times New Roman" w:hAnsi="Times New Roman" w:eastAsia="Liberation Sans" w:cs="Times New Roman"/>
          <w:color w:val="auto"/>
          <w:kern w:val="0"/>
          <w:sz w:val="24"/>
          <w:szCs w:val="24"/>
          <w:lang w:val="lt-LT" w:eastAsia="zh-CN"/>
          <w14:ligatures w14:val="none"/>
        </w:rPr>
        <w:t>unkt</w:t>
      </w:r>
      <w:r w:rsidR="006A08F8">
        <w:rPr>
          <w:rFonts w:ascii="Times New Roman" w:hAnsi="Times New Roman" w:eastAsia="Liberation Sans" w:cs="Times New Roman"/>
          <w:color w:val="auto"/>
          <w:kern w:val="0"/>
          <w:sz w:val="24"/>
          <w:szCs w:val="24"/>
          <w:lang w:val="lt-LT" w:eastAsia="zh-CN"/>
          <w14:ligatures w14:val="none"/>
        </w:rPr>
        <w:t>yj</w:t>
      </w:r>
      <w:r w:rsidRPr="00DA328B" w:rsidR="00F138F9">
        <w:rPr>
          <w:rFonts w:ascii="Times New Roman" w:hAnsi="Times New Roman" w:eastAsia="Liberation Sans" w:cs="Times New Roman"/>
          <w:color w:val="auto"/>
          <w:kern w:val="0"/>
          <w:sz w:val="24"/>
          <w:szCs w:val="24"/>
          <w:lang w:val="lt-LT" w:eastAsia="zh-CN"/>
          <w14:ligatures w14:val="none"/>
        </w:rPr>
        <w:t>e nurodytai normai.</w:t>
      </w:r>
    </w:p>
    <w:p w:rsidR="008C0AAB" w:rsidP="007C7660" w:rsidRDefault="00AA67B0" w14:paraId="14E455D3" w14:textId="289E4856">
      <w:pPr>
        <w:pBdr>
          <w:top w:val="single" w:color="auto" w:sz="4" w:space="1"/>
          <w:bottom w:val="single" w:color="auto" w:sz="4" w:space="1"/>
        </w:pBdr>
        <w:tabs>
          <w:tab w:val="left" w:pos="284"/>
        </w:tabs>
        <w:spacing w:after="0" w:line="240" w:lineRule="auto"/>
        <w:contextualSpacing/>
        <w:rPr>
          <w:rFonts w:ascii="Times New Roman" w:hAnsi="Times New Roman" w:eastAsia="Calibri" w:cs="Times New Roman"/>
          <w:kern w:val="0"/>
          <w:lang w:val="lt-LT"/>
          <w14:ligatures w14:val="none"/>
        </w:rPr>
      </w:pPr>
      <w:r w:rsidRPr="007C7660">
        <w:rPr>
          <w:rFonts w:ascii="Times New Roman" w:hAnsi="Times New Roman" w:eastAsia="Calibri" w:cs="Times New Roman"/>
          <w:b/>
          <w:bCs/>
          <w:kern w:val="0"/>
          <w:sz w:val="24"/>
          <w:szCs w:val="24"/>
          <w:lang w:val="lt-LT"/>
          <w14:ligatures w14:val="none"/>
        </w:rPr>
        <w:t>6</w:t>
      </w:r>
      <w:r w:rsidRPr="007C7660" w:rsidR="008C0AAB">
        <w:rPr>
          <w:rFonts w:ascii="Times New Roman" w:hAnsi="Times New Roman" w:eastAsia="Calibri" w:cs="Times New Roman"/>
          <w:b/>
          <w:bCs/>
          <w:kern w:val="0"/>
          <w:sz w:val="24"/>
          <w:szCs w:val="24"/>
          <w:lang w:val="lt-LT"/>
          <w14:ligatures w14:val="none"/>
        </w:rPr>
        <w:t xml:space="preserve">. </w:t>
      </w:r>
      <w:r w:rsidRPr="007C7660" w:rsidR="006A057A">
        <w:rPr>
          <w:rFonts w:ascii="Times New Roman" w:hAnsi="Times New Roman" w:eastAsia="Calibri" w:cs="Times New Roman"/>
          <w:b/>
          <w:bCs/>
          <w:kern w:val="0"/>
          <w:sz w:val="24"/>
          <w:szCs w:val="24"/>
          <w:lang w:val="lt-LT"/>
          <w14:ligatures w14:val="none"/>
        </w:rPr>
        <w:t>APLINKOS APSAUGOS REIKALAVIMAI</w:t>
      </w:r>
    </w:p>
    <w:p w:rsidR="005C0F66" w:rsidP="007C7660" w:rsidRDefault="00AA67B0" w14:paraId="53861038" w14:textId="38BBB848">
      <w:pPr>
        <w:pStyle w:val="NormalWeb"/>
        <w:spacing w:before="0" w:beforeAutospacing="0" w:after="0" w:afterAutospacing="0"/>
        <w:contextualSpacing/>
        <w:jc w:val="both"/>
        <w:rPr>
          <w:rFonts w:eastAsia="Arial Unicode MS"/>
          <w:lang w:val="lt-LT"/>
        </w:rPr>
      </w:pPr>
      <w:r>
        <w:rPr>
          <w:rFonts w:eastAsia="Calibri"/>
          <w:color w:val="000000"/>
          <w:lang w:val="lt-LT"/>
        </w:rPr>
        <w:t>6</w:t>
      </w:r>
      <w:r w:rsidR="008C0AAB">
        <w:rPr>
          <w:rFonts w:eastAsia="Calibri"/>
          <w:color w:val="000000"/>
          <w:lang w:val="lt-LT"/>
        </w:rPr>
        <w:t xml:space="preserve">.1. </w:t>
      </w:r>
      <w:r w:rsidRPr="00C93655" w:rsidR="003D211B">
        <w:rPr>
          <w:rFonts w:eastAsia="Arial Unicode MS"/>
          <w:lang w:val="lt-LT"/>
        </w:rPr>
        <w:t>Aplinkos apsaugos reikalavimai P</w:t>
      </w:r>
      <w:r w:rsidR="00EA4834">
        <w:rPr>
          <w:rFonts w:eastAsia="Arial Unicode MS"/>
          <w:lang w:val="lt-LT"/>
        </w:rPr>
        <w:t>aslaugoms</w:t>
      </w:r>
      <w:r w:rsidRPr="00C93655" w:rsidR="003D211B">
        <w:rPr>
          <w:rFonts w:eastAsia="Arial Unicode MS"/>
          <w:lang w:val="lt-LT"/>
        </w:rPr>
        <w:t xml:space="preserve"> nustatyti vadovaujantis Aplinko apsaugos kriterijų taikymo, vykdant žaliuosius pirkimus, tvarkos aprašo (toliau – Tvarkos aprašas)</w:t>
      </w:r>
      <w:r w:rsidRPr="00AF50CC" w:rsidR="003D211B">
        <w:rPr>
          <w:rStyle w:val="FootnoteReference"/>
          <w:rFonts w:eastAsia="Arial Unicode MS"/>
          <w:color w:val="000000"/>
          <w:lang w:val="lt-LT"/>
        </w:rPr>
        <w:t xml:space="preserve"> </w:t>
      </w:r>
      <w:r w:rsidRPr="00872A60" w:rsidR="003D211B">
        <w:rPr>
          <w:rStyle w:val="FootnoteReference"/>
          <w:rFonts w:eastAsia="Arial Unicode MS"/>
          <w:color w:val="000000"/>
          <w:lang w:val="lt-LT"/>
        </w:rPr>
        <w:footnoteReference w:id="1"/>
      </w:r>
      <w:r w:rsidRPr="003F371B" w:rsidR="003F371B">
        <w:rPr>
          <w:lang w:val="lt-LT"/>
        </w:rPr>
        <w:t xml:space="preserve"> </w:t>
      </w:r>
      <w:r w:rsidRPr="00C93655" w:rsidR="000B6321">
        <w:rPr>
          <w:rFonts w:eastAsia="Arial Unicode MS"/>
          <w:lang w:val="lt-LT"/>
        </w:rPr>
        <w:t>4.4.4 papunkčiu ir yra susiję su</w:t>
      </w:r>
      <w:r w:rsidR="005C0F66">
        <w:rPr>
          <w:rFonts w:eastAsia="Arial Unicode MS"/>
          <w:lang w:val="lt-LT"/>
        </w:rPr>
        <w:t>:</w:t>
      </w:r>
    </w:p>
    <w:p w:rsidR="00981449" w:rsidP="007C7660" w:rsidRDefault="00AA67B0" w14:paraId="5ED4AE47" w14:textId="149975EE">
      <w:pPr>
        <w:pStyle w:val="NormalWeb"/>
        <w:spacing w:before="0" w:beforeAutospacing="0" w:after="0" w:afterAutospacing="0"/>
        <w:contextualSpacing/>
        <w:jc w:val="both"/>
        <w:rPr>
          <w:lang w:val="lt-LT"/>
        </w:rPr>
      </w:pPr>
      <w:r>
        <w:rPr>
          <w:rFonts w:eastAsia="Arial Unicode MS"/>
          <w:lang w:val="lt-LT"/>
        </w:rPr>
        <w:t>6</w:t>
      </w:r>
      <w:r w:rsidR="005C0F66">
        <w:rPr>
          <w:rFonts w:eastAsia="Arial Unicode MS"/>
          <w:lang w:val="lt-LT"/>
        </w:rPr>
        <w:t>.1.1. Tvarkos aprašo</w:t>
      </w:r>
      <w:r w:rsidRPr="00C93655" w:rsidR="000B6321">
        <w:rPr>
          <w:rFonts w:eastAsia="Arial Unicode MS"/>
          <w:lang w:val="lt-LT"/>
        </w:rPr>
        <w:t xml:space="preserve"> </w:t>
      </w:r>
      <w:r w:rsidRPr="003F371B" w:rsidR="003F371B">
        <w:rPr>
          <w:lang w:val="lt-LT"/>
        </w:rPr>
        <w:t>4.4.4.1 papunkčiu „</w:t>
      </w:r>
      <w:r w:rsidRPr="003F371B" w:rsidR="003F371B">
        <w:rPr>
          <w:i/>
          <w:iCs/>
          <w:lang w:val="lt-LT"/>
        </w:rPr>
        <w:t>prekei pagaminti ir (ar) tiekti, paslaugai teikti ar darbams atlikti sunaudojama mažiau gamtos išteklių ir (ar) sudėtyje yra pakartotinai panaudotų ir (ar) perdirbtų medžiagų</w:t>
      </w:r>
      <w:r w:rsidRPr="003F371B" w:rsidR="003F371B">
        <w:rPr>
          <w:lang w:val="lt-LT"/>
        </w:rPr>
        <w:t>“, t. y. mažinamas popieriaus sunaudojimas, atsisakoma nebūtino dokumentų kopijavimo ir spausdinimo. Su Sutarties vykdymu susiję dokumentai P</w:t>
      </w:r>
      <w:r w:rsidR="005E09EA">
        <w:rPr>
          <w:lang w:val="lt-LT"/>
        </w:rPr>
        <w:t>erkančiajai organizac</w:t>
      </w:r>
      <w:r w:rsidR="00710B0C">
        <w:rPr>
          <w:lang w:val="lt-LT"/>
        </w:rPr>
        <w:t>i</w:t>
      </w:r>
      <w:r w:rsidR="005E09EA">
        <w:rPr>
          <w:lang w:val="lt-LT"/>
        </w:rPr>
        <w:t>jai</w:t>
      </w:r>
      <w:r w:rsidRPr="003F371B" w:rsidR="003F371B">
        <w:rPr>
          <w:lang w:val="lt-LT"/>
        </w:rPr>
        <w:t xml:space="preserve"> turės būti pateikti tik elektroniniu formatu (nebent Sutartyje ir jos prieduose 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kaip numatyta Aprašo 2 priede.</w:t>
      </w:r>
    </w:p>
    <w:p w:rsidRPr="003F371B" w:rsidR="003F371B" w:rsidP="007C7660" w:rsidRDefault="00AA67B0" w14:paraId="7F616137" w14:textId="50DFB4EB">
      <w:pPr>
        <w:pStyle w:val="NormalWeb"/>
        <w:spacing w:before="0" w:beforeAutospacing="0" w:after="0" w:afterAutospacing="0"/>
        <w:contextualSpacing/>
        <w:jc w:val="both"/>
        <w:rPr>
          <w:lang w:val="lt-LT"/>
        </w:rPr>
      </w:pPr>
      <w:r>
        <w:rPr>
          <w:lang w:val="lt-LT"/>
        </w:rPr>
        <w:t>6</w:t>
      </w:r>
      <w:r w:rsidRPr="003F371B" w:rsidR="003F371B">
        <w:rPr>
          <w:lang w:val="lt-LT"/>
        </w:rPr>
        <w:t>.</w:t>
      </w:r>
      <w:r w:rsidR="005C0F66">
        <w:rPr>
          <w:lang w:val="lt-LT"/>
        </w:rPr>
        <w:t>1.</w:t>
      </w:r>
      <w:r w:rsidRPr="003F371B" w:rsidR="003F371B">
        <w:rPr>
          <w:lang w:val="lt-LT"/>
        </w:rPr>
        <w:t xml:space="preserve">2. </w:t>
      </w:r>
      <w:r w:rsidR="005C0F66">
        <w:rPr>
          <w:lang w:val="lt-LT"/>
        </w:rPr>
        <w:t>Tvarkos a</w:t>
      </w:r>
      <w:r w:rsidRPr="003F371B" w:rsidR="003F371B">
        <w:rPr>
          <w:lang w:val="lt-LT"/>
        </w:rPr>
        <w:t>prašo 4.4.4.2 papunkčiu „</w:t>
      </w:r>
      <w:r w:rsidRPr="003F371B" w:rsidR="003F371B">
        <w:rPr>
          <w:i/>
          <w:iCs/>
          <w:lang w:val="lt-LT"/>
        </w:rPr>
        <w:t>prekei pagaminti, tiekti ir (ar) naudoti, paslaugai teikti ar darbams atlikti sunaudojama mažiau elektros energijos ir (ar) naudojama energija iš atsinaujinančių energijos išteklių</w:t>
      </w:r>
      <w:r w:rsidRPr="003F371B" w:rsidR="003F371B">
        <w:rPr>
          <w:lang w:val="lt-LT"/>
        </w:rPr>
        <w:t>“, t. y. mažinama aplinkos tarša transporto priemonių išmetamosiomis dujomis. Tiekėj</w:t>
      </w:r>
      <w:r w:rsidR="0064590C">
        <w:rPr>
          <w:lang w:val="lt-LT"/>
        </w:rPr>
        <w:t>o</w:t>
      </w:r>
      <w:r w:rsidR="007E293A">
        <w:rPr>
          <w:lang w:val="lt-LT"/>
        </w:rPr>
        <w:t xml:space="preserve"> </w:t>
      </w:r>
      <w:r w:rsidR="007E293A">
        <w:rPr>
          <w:lang w:val="lt-LT"/>
        </w:rPr>
        <w:lastRenderedPageBreak/>
        <w:t>darbuotojai</w:t>
      </w:r>
      <w:r w:rsidRPr="003F371B" w:rsidR="003F371B">
        <w:rPr>
          <w:lang w:val="lt-LT"/>
        </w:rPr>
        <w:t xml:space="preserve"> vykstantys </w:t>
      </w:r>
      <w:r w:rsidR="007E293A">
        <w:rPr>
          <w:lang w:val="lt-LT"/>
        </w:rPr>
        <w:t>teikti Paslaugų</w:t>
      </w:r>
      <w:r w:rsidRPr="003F371B" w:rsidR="007E293A">
        <w:rPr>
          <w:lang w:val="lt-LT"/>
        </w:rPr>
        <w:t xml:space="preserve"> </w:t>
      </w:r>
      <w:r w:rsidRPr="003F371B" w:rsidR="003F371B">
        <w:rPr>
          <w:lang w:val="lt-LT"/>
        </w:rPr>
        <w:t xml:space="preserve">privalo planuoti keliones taip, kad vyktų darbo dienomis ne piko valandomis, t. y. nuo 9:00 val. iki 15:00 val. pirmadieniais–ketvirtadieniais bei iki 14:00 val. penktadieniais bei prieššventinėmis dienomis. </w:t>
      </w:r>
    </w:p>
    <w:p w:rsidRPr="006A057A" w:rsidR="006A057A" w:rsidP="007C7660" w:rsidRDefault="00AA67B0" w14:paraId="5B3D6002" w14:textId="0C46B5B5">
      <w:pPr>
        <w:pStyle w:val="NormalWeb"/>
        <w:spacing w:before="0" w:beforeAutospacing="0" w:after="0" w:afterAutospacing="0"/>
        <w:contextualSpacing/>
        <w:jc w:val="both"/>
        <w:rPr>
          <w:rFonts w:eastAsia="Calibri"/>
          <w:color w:val="000000"/>
          <w:sz w:val="16"/>
          <w:szCs w:val="16"/>
          <w:lang w:val="lt-LT"/>
        </w:rPr>
      </w:pPr>
      <w:r>
        <w:rPr>
          <w:lang w:val="lt-LT"/>
        </w:rPr>
        <w:t>6</w:t>
      </w:r>
      <w:r w:rsidRPr="003F371B" w:rsidR="003F371B">
        <w:rPr>
          <w:lang w:val="lt-LT"/>
        </w:rPr>
        <w:t xml:space="preserve">.2. Techninės specifikacijos </w:t>
      </w:r>
      <w:r>
        <w:rPr>
          <w:lang w:val="lt-LT"/>
        </w:rPr>
        <w:t>6</w:t>
      </w:r>
      <w:r w:rsidRPr="003F371B" w:rsidR="003F371B">
        <w:rPr>
          <w:lang w:val="lt-LT"/>
        </w:rPr>
        <w:t>.1.</w:t>
      </w:r>
      <w:r w:rsidR="005C0F66">
        <w:rPr>
          <w:lang w:val="lt-LT"/>
        </w:rPr>
        <w:t>1.</w:t>
      </w:r>
      <w:r w:rsidRPr="003F371B" w:rsidR="003F371B">
        <w:rPr>
          <w:lang w:val="lt-LT"/>
        </w:rPr>
        <w:t xml:space="preserve"> ir </w:t>
      </w:r>
      <w:r>
        <w:rPr>
          <w:lang w:val="lt-LT"/>
        </w:rPr>
        <w:t>6</w:t>
      </w:r>
      <w:r w:rsidRPr="003F371B" w:rsidR="003F371B">
        <w:rPr>
          <w:lang w:val="lt-LT"/>
        </w:rPr>
        <w:t>.</w:t>
      </w:r>
      <w:r w:rsidR="005C0F66">
        <w:rPr>
          <w:lang w:val="lt-LT"/>
        </w:rPr>
        <w:t>1.</w:t>
      </w:r>
      <w:r w:rsidR="00806884">
        <w:rPr>
          <w:lang w:val="lt-LT"/>
        </w:rPr>
        <w:t>2</w:t>
      </w:r>
      <w:r w:rsidRPr="003F371B" w:rsidR="003F371B">
        <w:rPr>
          <w:lang w:val="lt-LT"/>
        </w:rPr>
        <w:t>. papunkčiuose nustatyti reikalavimai taikomis Sutarties vykdymo metu ir patvirtinančius dokumentus Tiekėjas įsipareigoja pateikti kaip numatyta Sutarties sąlygose.</w:t>
      </w:r>
    </w:p>
    <w:p w:rsidRPr="007C7660" w:rsidR="006A057A" w:rsidP="007C7660" w:rsidRDefault="00AA67B0" w14:paraId="5C9905D1" w14:textId="0FB59D73">
      <w:pPr>
        <w:pBdr>
          <w:top w:val="single" w:color="auto" w:sz="4" w:space="1"/>
          <w:bottom w:val="single" w:color="auto" w:sz="4" w:space="1"/>
        </w:pBdr>
        <w:tabs>
          <w:tab w:val="left" w:pos="284"/>
        </w:tabs>
        <w:spacing w:after="0" w:line="240" w:lineRule="auto"/>
        <w:contextualSpacing/>
        <w:rPr>
          <w:rFonts w:ascii="Times New Roman" w:hAnsi="Times New Roman" w:eastAsia="Calibri" w:cs="Times New Roman"/>
          <w:b/>
          <w:bCs/>
          <w:kern w:val="0"/>
          <w:sz w:val="24"/>
          <w:szCs w:val="24"/>
          <w:lang w:val="lt-LT"/>
          <w14:ligatures w14:val="none"/>
        </w:rPr>
      </w:pPr>
      <w:r>
        <w:rPr>
          <w:rFonts w:ascii="Times New Roman" w:hAnsi="Times New Roman" w:eastAsia="Calibri" w:cs="Times New Roman"/>
          <w:b/>
          <w:bCs/>
          <w:kern w:val="0"/>
          <w:lang w:val="lt-LT"/>
          <w14:ligatures w14:val="none"/>
        </w:rPr>
        <w:t>7</w:t>
      </w:r>
      <w:r w:rsidR="00BD38BD">
        <w:rPr>
          <w:rFonts w:ascii="Times New Roman" w:hAnsi="Times New Roman" w:eastAsia="Calibri" w:cs="Times New Roman"/>
          <w:b/>
          <w:bCs/>
          <w:kern w:val="0"/>
          <w:lang w:val="lt-LT"/>
          <w14:ligatures w14:val="none"/>
        </w:rPr>
        <w:t xml:space="preserve">. </w:t>
      </w:r>
      <w:r w:rsidRPr="007C7660" w:rsidR="006A057A">
        <w:rPr>
          <w:rFonts w:ascii="Times New Roman" w:hAnsi="Times New Roman" w:eastAsia="Calibri" w:cs="Times New Roman"/>
          <w:b/>
          <w:bCs/>
          <w:kern w:val="0"/>
          <w:sz w:val="24"/>
          <w:szCs w:val="24"/>
          <w:lang w:val="lt-LT"/>
          <w14:ligatures w14:val="none"/>
        </w:rPr>
        <w:t>NACIONALINIO SAUGUMO REIKALAVIMAI</w:t>
      </w:r>
    </w:p>
    <w:p w:rsidRPr="00047705" w:rsidR="006A057A" w:rsidP="007C7660" w:rsidRDefault="007020D2" w14:paraId="0DCD7543" w14:textId="4565FD33">
      <w:pPr>
        <w:tabs>
          <w:tab w:val="left" w:pos="284"/>
        </w:tabs>
        <w:spacing w:after="0" w:line="240" w:lineRule="auto"/>
        <w:jc w:val="both"/>
        <w:rPr>
          <w:rFonts w:ascii="Times New Roman" w:hAnsi="Times New Roman" w:eastAsia="Calibri" w:cs="Times New Roman"/>
          <w:kern w:val="0"/>
          <w:sz w:val="24"/>
          <w:szCs w:val="24"/>
          <w:lang w:val="lt-LT"/>
          <w14:ligatures w14:val="none"/>
        </w:rPr>
      </w:pPr>
      <w:r w:rsidRPr="0010495B">
        <w:rPr>
          <w:rFonts w:ascii="Times New Roman" w:hAnsi="Times New Roman" w:eastAsia="Arial Unicode MS" w:cs="Times New Roman"/>
          <w:kern w:val="0"/>
          <w:sz w:val="24"/>
          <w:szCs w:val="24"/>
          <w:lang w:val="lt-LT"/>
          <w14:ligatures w14:val="none"/>
        </w:rPr>
        <w:t xml:space="preserve">Taikomas </w:t>
      </w:r>
      <w:r w:rsidRPr="00E67757">
        <w:rPr>
          <w:rFonts w:ascii="Times New Roman" w:hAnsi="Times New Roman" w:eastAsia="Arial Unicode MS" w:cs="Times New Roman"/>
          <w:kern w:val="0"/>
          <w:sz w:val="24"/>
          <w:szCs w:val="24"/>
          <w:lang w:val="lt-LT"/>
          <w14:ligatures w14:val="none"/>
        </w:rPr>
        <w:t>Lietuvos Respublikos v</w:t>
      </w:r>
      <w:r w:rsidRPr="0010495B">
        <w:rPr>
          <w:rFonts w:ascii="Times New Roman" w:hAnsi="Times New Roman" w:eastAsia="Arial Unicode MS" w:cs="Times New Roman"/>
          <w:kern w:val="0"/>
          <w:sz w:val="24"/>
          <w:szCs w:val="24"/>
          <w:lang w:val="lt-LT"/>
          <w14:ligatures w14:val="none"/>
        </w:rPr>
        <w:t>iešųjų pirkimų įstatymo 37 straipsnio 9 dalies reikalavimas, nurodytas pirkimo sąlygų 3 skyriuje.</w:t>
      </w:r>
    </w:p>
    <w:p w:rsidRPr="006A057A" w:rsidR="006A057A" w:rsidP="007C7660" w:rsidRDefault="006A057A" w14:paraId="1E1830A8" w14:textId="77777777">
      <w:pPr>
        <w:pBdr>
          <w:top w:val="single" w:color="auto" w:sz="4" w:space="1"/>
        </w:pBdr>
        <w:shd w:val="clear" w:color="auto" w:fill="DEEAF6"/>
        <w:tabs>
          <w:tab w:val="left" w:pos="284"/>
        </w:tabs>
        <w:spacing w:after="0" w:line="240" w:lineRule="auto"/>
        <w:contextualSpacing/>
        <w:rPr>
          <w:rFonts w:ascii="Times New Roman" w:hAnsi="Times New Roman" w:eastAsia="Calibri" w:cs="Times New Roman"/>
          <w:b/>
          <w:bCs/>
          <w:kern w:val="0"/>
          <w:sz w:val="24"/>
          <w:szCs w:val="24"/>
          <w:lang w:val="lt-LT"/>
          <w14:ligatures w14:val="none"/>
        </w:rPr>
      </w:pPr>
      <w:r w:rsidRPr="006A057A">
        <w:rPr>
          <w:rFonts w:ascii="Times New Roman" w:hAnsi="Times New Roman" w:eastAsia="Calibri" w:cs="Times New Roman"/>
          <w:b/>
          <w:bCs/>
          <w:kern w:val="0"/>
          <w:sz w:val="24"/>
          <w:szCs w:val="24"/>
          <w:lang w:val="lt-LT"/>
          <w14:ligatures w14:val="none"/>
        </w:rPr>
        <w:t>II DALIS. SUTARTINIŲ ĮSIPAREIGOJIMŲ VYKDYMAS</w:t>
      </w:r>
    </w:p>
    <w:p w:rsidRPr="006A057A" w:rsidR="006A057A" w:rsidP="007C7660" w:rsidRDefault="00AA67B0" w14:paraId="210F620B" w14:textId="74AF5EBF">
      <w:pPr>
        <w:pBdr>
          <w:top w:val="single" w:color="auto" w:sz="4" w:space="1"/>
          <w:bottom w:val="single" w:color="auto" w:sz="4" w:space="1"/>
        </w:pBdr>
        <w:tabs>
          <w:tab w:val="left" w:pos="284"/>
        </w:tabs>
        <w:spacing w:after="0" w:line="240" w:lineRule="auto"/>
        <w:contextualSpacing/>
        <w:rPr>
          <w:rFonts w:ascii="Times New Roman" w:hAnsi="Times New Roman" w:eastAsia="Calibri" w:cs="Times New Roman"/>
          <w:b/>
          <w:bCs/>
          <w:kern w:val="0"/>
          <w:sz w:val="24"/>
          <w:szCs w:val="24"/>
          <w:lang w:val="lt-LT"/>
          <w14:ligatures w14:val="none"/>
        </w:rPr>
      </w:pPr>
      <w:r>
        <w:rPr>
          <w:rFonts w:ascii="Times New Roman" w:hAnsi="Times New Roman" w:eastAsia="Calibri" w:cs="Times New Roman"/>
          <w:b/>
          <w:bCs/>
          <w:kern w:val="0"/>
          <w:sz w:val="24"/>
          <w:szCs w:val="24"/>
          <w:lang w:val="lt-LT"/>
          <w14:ligatures w14:val="none"/>
        </w:rPr>
        <w:t>8</w:t>
      </w:r>
      <w:r w:rsidR="00526FCF">
        <w:rPr>
          <w:rFonts w:ascii="Times New Roman" w:hAnsi="Times New Roman" w:eastAsia="Calibri" w:cs="Times New Roman"/>
          <w:b/>
          <w:bCs/>
          <w:kern w:val="0"/>
          <w:sz w:val="24"/>
          <w:szCs w:val="24"/>
          <w:lang w:val="lt-LT"/>
          <w14:ligatures w14:val="none"/>
        </w:rPr>
        <w:t xml:space="preserve">. </w:t>
      </w:r>
      <w:r w:rsidRPr="006A057A" w:rsidR="006A057A">
        <w:rPr>
          <w:rFonts w:ascii="Times New Roman" w:hAnsi="Times New Roman" w:eastAsia="Calibri" w:cs="Times New Roman"/>
          <w:b/>
          <w:bCs/>
          <w:kern w:val="0"/>
          <w:sz w:val="24"/>
          <w:szCs w:val="24"/>
          <w:lang w:val="lt-LT"/>
          <w14:ligatures w14:val="none"/>
        </w:rPr>
        <w:t xml:space="preserve">PASLAUGŲ TEIKIMO VIETA </w:t>
      </w:r>
    </w:p>
    <w:p w:rsidRPr="00526FCF" w:rsidR="001A5E12" w:rsidP="007C7660" w:rsidRDefault="001A5E12" w14:paraId="79AC31AC" w14:textId="5E5D8A53">
      <w:pPr>
        <w:tabs>
          <w:tab w:val="left" w:pos="284"/>
        </w:tabs>
        <w:spacing w:after="0" w:line="240" w:lineRule="auto"/>
        <w:ind w:right="-23"/>
        <w:jc w:val="both"/>
        <w:rPr>
          <w:rFonts w:ascii="Times New Roman" w:hAnsi="Times New Roman" w:eastAsia="Calibri" w:cs="Times New Roman"/>
          <w:sz w:val="24"/>
          <w:szCs w:val="24"/>
          <w:lang w:val="lt-LT"/>
        </w:rPr>
      </w:pPr>
      <w:r w:rsidRPr="00526FCF">
        <w:rPr>
          <w:rFonts w:ascii="Times New Roman" w:hAnsi="Times New Roman" w:eastAsia="Calibri" w:cs="Times New Roman"/>
          <w:sz w:val="24"/>
          <w:szCs w:val="24"/>
          <w:lang w:val="lt-LT"/>
        </w:rPr>
        <w:t>Paslaugos teikiamos Įrenginių buvimo vietoje, adresu Liepkalnio g. 97</w:t>
      </w:r>
      <w:r w:rsidR="00D93919">
        <w:rPr>
          <w:rFonts w:ascii="Times New Roman" w:hAnsi="Times New Roman" w:eastAsia="Calibri" w:cs="Times New Roman"/>
          <w:sz w:val="24"/>
          <w:szCs w:val="24"/>
          <w:lang w:val="lt-LT"/>
        </w:rPr>
        <w:t>A</w:t>
      </w:r>
      <w:r w:rsidRPr="00526FCF">
        <w:rPr>
          <w:rFonts w:ascii="Times New Roman" w:hAnsi="Times New Roman" w:eastAsia="Calibri" w:cs="Times New Roman"/>
          <w:sz w:val="24"/>
          <w:szCs w:val="24"/>
          <w:lang w:val="lt-LT"/>
        </w:rPr>
        <w:t>, Vilnius.</w:t>
      </w:r>
    </w:p>
    <w:p w:rsidRPr="006A057A" w:rsidR="006A057A" w:rsidP="007C7660" w:rsidRDefault="00AA67B0" w14:paraId="45F4F54C" w14:textId="459088FD">
      <w:pPr>
        <w:pBdr>
          <w:top w:val="single" w:color="auto" w:sz="4" w:space="1"/>
          <w:bottom w:val="single" w:color="auto" w:sz="4" w:space="1"/>
        </w:pBdr>
        <w:tabs>
          <w:tab w:val="left" w:pos="284"/>
        </w:tabs>
        <w:spacing w:after="0" w:line="240" w:lineRule="auto"/>
        <w:contextualSpacing/>
        <w:rPr>
          <w:rFonts w:ascii="Times New Roman" w:hAnsi="Times New Roman" w:eastAsia="Calibri" w:cs="Times New Roman"/>
          <w:b/>
          <w:bCs/>
          <w:kern w:val="0"/>
          <w:sz w:val="24"/>
          <w:szCs w:val="24"/>
          <w:lang w:val="lt-LT"/>
          <w14:ligatures w14:val="none"/>
        </w:rPr>
      </w:pPr>
      <w:r>
        <w:rPr>
          <w:rFonts w:ascii="Times New Roman" w:hAnsi="Times New Roman" w:eastAsia="Calibri" w:cs="Times New Roman"/>
          <w:b/>
          <w:bCs/>
          <w:kern w:val="0"/>
          <w:sz w:val="24"/>
          <w:szCs w:val="24"/>
          <w:lang w:val="lt-LT"/>
          <w14:ligatures w14:val="none"/>
        </w:rPr>
        <w:t>9</w:t>
      </w:r>
      <w:r w:rsidR="00014495">
        <w:rPr>
          <w:rFonts w:ascii="Times New Roman" w:hAnsi="Times New Roman" w:eastAsia="Calibri" w:cs="Times New Roman"/>
          <w:b/>
          <w:bCs/>
          <w:kern w:val="0"/>
          <w:sz w:val="24"/>
          <w:szCs w:val="24"/>
          <w:lang w:val="lt-LT"/>
          <w14:ligatures w14:val="none"/>
        </w:rPr>
        <w:t xml:space="preserve">. </w:t>
      </w:r>
      <w:r w:rsidRPr="006A057A" w:rsidR="006A057A">
        <w:rPr>
          <w:rFonts w:ascii="Times New Roman" w:hAnsi="Times New Roman" w:eastAsia="Calibri" w:cs="Times New Roman"/>
          <w:b/>
          <w:bCs/>
          <w:kern w:val="0"/>
          <w:sz w:val="24"/>
          <w:szCs w:val="24"/>
          <w:lang w:val="lt-LT"/>
          <w14:ligatures w14:val="none"/>
        </w:rPr>
        <w:t>PASLAUGŲ TEIKIMO TERMINAI IR TVARKA</w:t>
      </w:r>
    </w:p>
    <w:p w:rsidR="006823B0" w:rsidP="007C7660" w:rsidRDefault="00AA67B0" w14:paraId="32213E5D" w14:textId="58B3AA6B">
      <w:pPr>
        <w:tabs>
          <w:tab w:val="left" w:pos="284"/>
        </w:tabs>
        <w:spacing w:after="0" w:line="240" w:lineRule="auto"/>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Pr="6AED5BC7" w:rsidR="007D1DB6">
        <w:rPr>
          <w:rFonts w:ascii="Times New Roman" w:hAnsi="Times New Roman" w:cs="Times New Roman"/>
          <w:sz w:val="24"/>
          <w:szCs w:val="24"/>
          <w:lang w:val="lt-LT"/>
        </w:rPr>
        <w:t xml:space="preserve">.1. </w:t>
      </w:r>
      <w:r w:rsidRPr="6AED5BC7" w:rsidR="00F40E9D">
        <w:rPr>
          <w:rFonts w:ascii="Times New Roman" w:hAnsi="Times New Roman" w:cs="Times New Roman"/>
          <w:sz w:val="24"/>
          <w:szCs w:val="24"/>
          <w:lang w:val="lt-LT"/>
        </w:rPr>
        <w:t>Paslaugos</w:t>
      </w:r>
      <w:r w:rsidRPr="6AED5BC7" w:rsidR="000A53C7">
        <w:rPr>
          <w:rFonts w:ascii="Times New Roman" w:hAnsi="Times New Roman" w:cs="Times New Roman"/>
          <w:sz w:val="24"/>
          <w:szCs w:val="24"/>
          <w:lang w:val="lt-LT"/>
        </w:rPr>
        <w:t xml:space="preserve"> turi būti pradedam</w:t>
      </w:r>
      <w:r w:rsidRPr="6AED5BC7" w:rsidR="00F40E9D">
        <w:rPr>
          <w:rFonts w:ascii="Times New Roman" w:hAnsi="Times New Roman" w:cs="Times New Roman"/>
          <w:sz w:val="24"/>
          <w:szCs w:val="24"/>
          <w:lang w:val="lt-LT"/>
        </w:rPr>
        <w:t>o</w:t>
      </w:r>
      <w:r w:rsidRPr="6AED5BC7" w:rsidR="000A53C7">
        <w:rPr>
          <w:rFonts w:ascii="Times New Roman" w:hAnsi="Times New Roman" w:cs="Times New Roman"/>
          <w:sz w:val="24"/>
          <w:szCs w:val="24"/>
          <w:lang w:val="lt-LT"/>
        </w:rPr>
        <w:t xml:space="preserve">s teikti nuo </w:t>
      </w:r>
      <w:r w:rsidRPr="6AED5BC7" w:rsidR="00F40E9D">
        <w:rPr>
          <w:rFonts w:ascii="Times New Roman" w:hAnsi="Times New Roman" w:cs="Times New Roman"/>
          <w:sz w:val="24"/>
          <w:szCs w:val="24"/>
          <w:lang w:val="lt-LT"/>
        </w:rPr>
        <w:t>S</w:t>
      </w:r>
      <w:r w:rsidRPr="6AED5BC7" w:rsidR="000A53C7">
        <w:rPr>
          <w:rFonts w:ascii="Times New Roman" w:hAnsi="Times New Roman" w:cs="Times New Roman"/>
          <w:sz w:val="24"/>
          <w:szCs w:val="24"/>
          <w:lang w:val="lt-LT"/>
        </w:rPr>
        <w:t xml:space="preserve">utarties </w:t>
      </w:r>
      <w:r w:rsidRPr="6AED5BC7" w:rsidR="00F40E9D">
        <w:rPr>
          <w:rFonts w:ascii="Times New Roman" w:hAnsi="Times New Roman" w:cs="Times New Roman"/>
          <w:sz w:val="24"/>
          <w:szCs w:val="24"/>
          <w:lang w:val="lt-LT"/>
        </w:rPr>
        <w:t xml:space="preserve">įsigaliojimo </w:t>
      </w:r>
      <w:r w:rsidRPr="6AED5BC7" w:rsidR="000A53C7">
        <w:rPr>
          <w:rFonts w:ascii="Times New Roman" w:hAnsi="Times New Roman" w:cs="Times New Roman"/>
          <w:sz w:val="24"/>
          <w:szCs w:val="24"/>
          <w:lang w:val="lt-LT"/>
        </w:rPr>
        <w:t>dienos</w:t>
      </w:r>
      <w:r w:rsidR="006823B0">
        <w:rPr>
          <w:rFonts w:ascii="Times New Roman" w:hAnsi="Times New Roman" w:cs="Times New Roman"/>
          <w:sz w:val="24"/>
          <w:szCs w:val="24"/>
          <w:lang w:val="lt-LT"/>
        </w:rPr>
        <w:t>:</w:t>
      </w:r>
    </w:p>
    <w:p w:rsidR="006823B0" w:rsidP="007C7660" w:rsidRDefault="006823B0" w14:paraId="31E99B70" w14:textId="77777777">
      <w:pPr>
        <w:tabs>
          <w:tab w:val="left" w:pos="284"/>
        </w:tabs>
        <w:spacing w:after="0" w:line="240" w:lineRule="auto"/>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9.1.1.</w:t>
      </w:r>
      <w:r w:rsidRPr="6AED5BC7" w:rsidR="00CA6D1F">
        <w:rPr>
          <w:rFonts w:ascii="Times New Roman" w:hAnsi="Times New Roman" w:cs="Times New Roman"/>
          <w:sz w:val="24"/>
          <w:szCs w:val="24"/>
          <w:lang w:val="lt-LT"/>
        </w:rPr>
        <w:t xml:space="preserve"> </w:t>
      </w:r>
      <w:r w:rsidRPr="6AED5BC7" w:rsidR="00FB38CA">
        <w:rPr>
          <w:rFonts w:ascii="Times New Roman" w:hAnsi="Times New Roman" w:cs="Times New Roman"/>
          <w:sz w:val="24"/>
          <w:szCs w:val="24"/>
          <w:lang w:val="lt-LT"/>
        </w:rPr>
        <w:t>Įrenginių periodinė</w:t>
      </w:r>
      <w:r w:rsidRPr="6AED5BC7" w:rsidR="00021133">
        <w:rPr>
          <w:rFonts w:ascii="Times New Roman" w:hAnsi="Times New Roman" w:cs="Times New Roman"/>
          <w:sz w:val="24"/>
          <w:szCs w:val="24"/>
          <w:lang w:val="lt-LT"/>
        </w:rPr>
        <w:t xml:space="preserve"> profilaktinė priežiūra vykdoma </w:t>
      </w:r>
      <w:r w:rsidRPr="6AED5BC7" w:rsidR="00EC29B3">
        <w:rPr>
          <w:rFonts w:ascii="Times New Roman" w:hAnsi="Times New Roman" w:cs="Times New Roman"/>
          <w:sz w:val="24"/>
          <w:szCs w:val="24"/>
          <w:lang w:val="lt-LT"/>
        </w:rPr>
        <w:t>ne rečiau kaip 1 (vieną) kartą per mėnesį</w:t>
      </w:r>
      <w:r w:rsidRPr="6AED5BC7" w:rsidR="000A53C7">
        <w:rPr>
          <w:rFonts w:ascii="Times New Roman" w:hAnsi="Times New Roman" w:cs="Times New Roman"/>
          <w:sz w:val="24"/>
          <w:szCs w:val="24"/>
          <w:lang w:val="lt-LT"/>
        </w:rPr>
        <w:t>.</w:t>
      </w:r>
      <w:r w:rsidRPr="6AED5BC7" w:rsidR="00021133">
        <w:rPr>
          <w:rFonts w:ascii="Times New Roman" w:hAnsi="Times New Roman" w:cs="Times New Roman"/>
          <w:sz w:val="24"/>
          <w:szCs w:val="24"/>
          <w:lang w:val="lt-LT"/>
        </w:rPr>
        <w:t xml:space="preserve"> </w:t>
      </w:r>
      <w:r w:rsidRPr="00E158C1">
        <w:rPr>
          <w:rFonts w:ascii="Times New Roman" w:hAnsi="Times New Roman" w:eastAsia="Calibri" w:cs="Times New Roman"/>
          <w:sz w:val="24"/>
          <w:szCs w:val="24"/>
          <w:lang w:val="lt-LT"/>
        </w:rPr>
        <w:t xml:space="preserve">Apie numatomą </w:t>
      </w:r>
      <w:r>
        <w:rPr>
          <w:rFonts w:ascii="Times New Roman" w:hAnsi="Times New Roman" w:eastAsia="Calibri" w:cs="Times New Roman"/>
          <w:sz w:val="24"/>
          <w:szCs w:val="24"/>
          <w:lang w:val="lt-LT"/>
        </w:rPr>
        <w:t xml:space="preserve">periodinės </w:t>
      </w:r>
      <w:r w:rsidRPr="00E158C1">
        <w:rPr>
          <w:rFonts w:ascii="Times New Roman" w:hAnsi="Times New Roman" w:eastAsia="Calibri" w:cs="Times New Roman"/>
          <w:sz w:val="24"/>
          <w:szCs w:val="24"/>
          <w:lang w:val="lt-LT"/>
        </w:rPr>
        <w:t xml:space="preserve">profilaktinės priežiūros pradžią Tiekėjas turi informuoti el. paštu už </w:t>
      </w:r>
      <w:r>
        <w:rPr>
          <w:rFonts w:ascii="Times New Roman" w:hAnsi="Times New Roman" w:eastAsia="Calibri" w:cs="Times New Roman"/>
          <w:sz w:val="24"/>
          <w:szCs w:val="24"/>
          <w:lang w:val="lt-LT"/>
        </w:rPr>
        <w:t>S</w:t>
      </w:r>
      <w:r w:rsidRPr="00E158C1">
        <w:rPr>
          <w:rFonts w:ascii="Times New Roman" w:hAnsi="Times New Roman" w:eastAsia="Calibri" w:cs="Times New Roman"/>
          <w:sz w:val="24"/>
          <w:szCs w:val="24"/>
          <w:lang w:val="lt-LT"/>
        </w:rPr>
        <w:t xml:space="preserve">utartį atsakingą </w:t>
      </w:r>
      <w:r>
        <w:rPr>
          <w:rFonts w:ascii="Times New Roman" w:hAnsi="Times New Roman" w:eastAsia="Calibri" w:cs="Times New Roman"/>
          <w:sz w:val="24"/>
          <w:szCs w:val="24"/>
          <w:lang w:val="lt-LT"/>
        </w:rPr>
        <w:t>P</w:t>
      </w:r>
      <w:r w:rsidRPr="00E158C1">
        <w:rPr>
          <w:rFonts w:ascii="Times New Roman" w:hAnsi="Times New Roman" w:eastAsia="Calibri" w:cs="Times New Roman"/>
          <w:sz w:val="24"/>
          <w:szCs w:val="24"/>
          <w:lang w:val="lt-LT"/>
        </w:rPr>
        <w:t xml:space="preserve">erkančiosios organizacijos darbuotoją ne vėliau kaip prieš </w:t>
      </w:r>
      <w:r>
        <w:rPr>
          <w:rFonts w:ascii="Times New Roman" w:hAnsi="Times New Roman" w:eastAsia="Calibri" w:cs="Times New Roman"/>
          <w:sz w:val="24"/>
          <w:szCs w:val="24"/>
          <w:lang w:val="lt-LT"/>
        </w:rPr>
        <w:t>3 (</w:t>
      </w:r>
      <w:r w:rsidRPr="00E158C1">
        <w:rPr>
          <w:rFonts w:ascii="Times New Roman" w:hAnsi="Times New Roman" w:eastAsia="Calibri" w:cs="Times New Roman"/>
          <w:sz w:val="24"/>
          <w:szCs w:val="24"/>
          <w:lang w:val="lt-LT"/>
        </w:rPr>
        <w:t>tris</w:t>
      </w:r>
      <w:r>
        <w:rPr>
          <w:rFonts w:ascii="Times New Roman" w:hAnsi="Times New Roman" w:eastAsia="Calibri" w:cs="Times New Roman"/>
          <w:sz w:val="24"/>
          <w:szCs w:val="24"/>
          <w:lang w:val="lt-LT"/>
        </w:rPr>
        <w:t>)</w:t>
      </w:r>
      <w:r w:rsidRPr="00E158C1">
        <w:rPr>
          <w:rFonts w:ascii="Times New Roman" w:hAnsi="Times New Roman" w:eastAsia="Calibri" w:cs="Times New Roman"/>
          <w:sz w:val="24"/>
          <w:szCs w:val="24"/>
          <w:lang w:val="lt-LT"/>
        </w:rPr>
        <w:t xml:space="preserve"> darbo dienas ir suderinti atvykimo laiką</w:t>
      </w:r>
      <w:r w:rsidRPr="00E158C1" w:rsidDel="00D048F5">
        <w:rPr>
          <w:rFonts w:ascii="Times New Roman" w:hAnsi="Times New Roman" w:eastAsia="Calibri" w:cs="Times New Roman"/>
          <w:sz w:val="24"/>
          <w:szCs w:val="24"/>
          <w:lang w:val="lt-LT"/>
        </w:rPr>
        <w:t>.</w:t>
      </w:r>
      <w:r w:rsidRPr="00E158C1">
        <w:rPr>
          <w:rFonts w:ascii="Times New Roman" w:hAnsi="Times New Roman" w:eastAsia="Calibri" w:cs="Times New Roman"/>
          <w:sz w:val="24"/>
          <w:szCs w:val="24"/>
          <w:lang w:val="lt-LT"/>
        </w:rPr>
        <w:t xml:space="preserve"> Planinių darbų atveju – ne vėliau kaip prieš 3 (tris) darbo dienas iki atliekant pakeitimą.</w:t>
      </w:r>
      <w:r w:rsidRPr="6AED5BC7">
        <w:rPr>
          <w:rFonts w:ascii="Times New Roman" w:hAnsi="Times New Roman" w:cs="Times New Roman"/>
          <w:sz w:val="24"/>
          <w:szCs w:val="24"/>
          <w:lang w:val="lt-LT"/>
        </w:rPr>
        <w:t xml:space="preserve"> </w:t>
      </w:r>
    </w:p>
    <w:p w:rsidR="00586AA1" w:rsidP="007C7660" w:rsidRDefault="006823B0" w14:paraId="147541E8" w14:textId="74AA3116">
      <w:pPr>
        <w:tabs>
          <w:tab w:val="left" w:pos="284"/>
        </w:tabs>
        <w:spacing w:after="0" w:line="240" w:lineRule="auto"/>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9.1.2.</w:t>
      </w:r>
      <w:r w:rsidR="0047511F">
        <w:rPr>
          <w:rFonts w:ascii="Times New Roman" w:hAnsi="Times New Roman" w:cs="Times New Roman"/>
          <w:sz w:val="24"/>
          <w:szCs w:val="24"/>
          <w:lang w:val="lt-LT"/>
        </w:rPr>
        <w:t xml:space="preserve"> </w:t>
      </w:r>
      <w:r w:rsidRPr="6AED5BC7" w:rsidR="00021133">
        <w:rPr>
          <w:rFonts w:ascii="Times New Roman" w:hAnsi="Times New Roman" w:cs="Times New Roman"/>
          <w:sz w:val="24"/>
          <w:szCs w:val="24"/>
          <w:lang w:val="lt-LT"/>
        </w:rPr>
        <w:t>Įrenginių remont</w:t>
      </w:r>
      <w:r w:rsidRPr="6AED5BC7" w:rsidR="00583ABA">
        <w:rPr>
          <w:rFonts w:ascii="Times New Roman" w:hAnsi="Times New Roman" w:cs="Times New Roman"/>
          <w:sz w:val="24"/>
          <w:szCs w:val="24"/>
          <w:lang w:val="lt-LT"/>
        </w:rPr>
        <w:t>as</w:t>
      </w:r>
      <w:r w:rsidRPr="6AED5BC7" w:rsidR="00021133">
        <w:rPr>
          <w:rFonts w:ascii="Times New Roman" w:hAnsi="Times New Roman" w:cs="Times New Roman"/>
          <w:sz w:val="24"/>
          <w:szCs w:val="24"/>
          <w:lang w:val="lt-LT"/>
        </w:rPr>
        <w:t xml:space="preserve"> ir </w:t>
      </w:r>
      <w:r w:rsidRPr="6AED5BC7" w:rsidR="00583ABA">
        <w:rPr>
          <w:rFonts w:ascii="Times New Roman" w:hAnsi="Times New Roman" w:cs="Times New Roman"/>
          <w:sz w:val="24"/>
          <w:szCs w:val="24"/>
          <w:lang w:val="lt-LT"/>
        </w:rPr>
        <w:t>sutrikimai šalinami laikantis</w:t>
      </w:r>
      <w:r w:rsidRPr="6AED5BC7" w:rsidR="0075353D">
        <w:rPr>
          <w:rFonts w:ascii="Times New Roman" w:hAnsi="Times New Roman" w:cs="Times New Roman"/>
          <w:sz w:val="24"/>
          <w:szCs w:val="24"/>
          <w:lang w:val="lt-LT"/>
        </w:rPr>
        <w:t xml:space="preserve"> </w:t>
      </w:r>
      <w:r w:rsidRPr="004E2E96" w:rsidR="0075353D">
        <w:rPr>
          <w:rFonts w:ascii="Times New Roman" w:hAnsi="Times New Roman" w:cs="Times New Roman"/>
          <w:sz w:val="24"/>
          <w:szCs w:val="24"/>
          <w:lang w:val="lt-LT"/>
        </w:rPr>
        <w:t xml:space="preserve">šios techninės specifikacijos </w:t>
      </w:r>
      <w:r w:rsidRPr="00201FD7" w:rsidR="004E2E96">
        <w:rPr>
          <w:rFonts w:ascii="Times New Roman" w:hAnsi="Times New Roman" w:cs="Times New Roman"/>
          <w:sz w:val="24"/>
          <w:szCs w:val="24"/>
          <w:lang w:val="lt-LT"/>
        </w:rPr>
        <w:t>10 skyriuje</w:t>
      </w:r>
      <w:r w:rsidRPr="004E2E96" w:rsidR="00751D74">
        <w:rPr>
          <w:rFonts w:ascii="Times New Roman" w:hAnsi="Times New Roman" w:cs="Times New Roman"/>
          <w:sz w:val="24"/>
          <w:szCs w:val="24"/>
          <w:lang w:val="lt-LT"/>
        </w:rPr>
        <w:t xml:space="preserve"> nustatytos tvarkos ir terminų.</w:t>
      </w:r>
    </w:p>
    <w:p w:rsidR="005F0761" w:rsidP="007C7660" w:rsidRDefault="00AA67B0" w14:paraId="4EE9D26C" w14:textId="149211E5">
      <w:pPr>
        <w:tabs>
          <w:tab w:val="left" w:pos="284"/>
        </w:tabs>
        <w:spacing w:after="0" w:line="240" w:lineRule="auto"/>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000D58E1">
        <w:rPr>
          <w:rFonts w:ascii="Times New Roman" w:hAnsi="Times New Roman" w:cs="Times New Roman"/>
          <w:sz w:val="24"/>
          <w:szCs w:val="24"/>
          <w:lang w:val="lt-LT"/>
        </w:rPr>
        <w:t>.</w:t>
      </w:r>
      <w:r w:rsidRPr="6AED5BC7" w:rsidR="35A8795B">
        <w:rPr>
          <w:rFonts w:ascii="Times New Roman" w:hAnsi="Times New Roman" w:cs="Times New Roman"/>
          <w:sz w:val="24"/>
          <w:szCs w:val="24"/>
          <w:lang w:val="lt-LT"/>
        </w:rPr>
        <w:t>2</w:t>
      </w:r>
      <w:r w:rsidRPr="6AED5BC7" w:rsidR="00D96D13">
        <w:rPr>
          <w:rFonts w:ascii="Times New Roman" w:hAnsi="Times New Roman" w:cs="Times New Roman"/>
          <w:sz w:val="24"/>
          <w:szCs w:val="24"/>
          <w:lang w:val="lt-LT"/>
        </w:rPr>
        <w:t xml:space="preserve">. </w:t>
      </w:r>
      <w:r w:rsidRPr="6AED5BC7" w:rsidR="00C41723">
        <w:rPr>
          <w:rFonts w:ascii="Times New Roman" w:hAnsi="Times New Roman" w:cs="Times New Roman"/>
          <w:sz w:val="24"/>
          <w:szCs w:val="24"/>
          <w:lang w:val="lt-LT"/>
        </w:rPr>
        <w:t>Paslaugos teikiamos</w:t>
      </w:r>
      <w:r w:rsidRPr="6AED5BC7" w:rsidR="000A53C7">
        <w:rPr>
          <w:rFonts w:ascii="Times New Roman" w:hAnsi="Times New Roman" w:cs="Times New Roman"/>
          <w:sz w:val="24"/>
          <w:szCs w:val="24"/>
          <w:lang w:val="lt-LT"/>
        </w:rPr>
        <w:t xml:space="preserve"> Perkančiosios organizacijos darbo dienomis (pirmadienį-ketvirtadienį, darbo valandomis 7.30 val.-16.15 val., penktadienį ir šventinių dienų išvakarėse 7.30 val.-15.00 val.)</w:t>
      </w:r>
      <w:r w:rsidR="00A45D8F">
        <w:rPr>
          <w:rFonts w:ascii="Times New Roman" w:hAnsi="Times New Roman" w:cs="Times New Roman"/>
          <w:sz w:val="24"/>
          <w:szCs w:val="24"/>
          <w:lang w:val="lt-LT"/>
        </w:rPr>
        <w:t>.</w:t>
      </w:r>
    </w:p>
    <w:p w:rsidRPr="007C7660" w:rsidR="00A05AE1" w:rsidP="007C7660" w:rsidRDefault="00AA67B0" w14:paraId="4B13FA1E" w14:textId="41B69343">
      <w:pPr>
        <w:widowControl w:val="0"/>
        <w:tabs>
          <w:tab w:val="left" w:pos="284"/>
        </w:tabs>
        <w:spacing w:after="0" w:line="240" w:lineRule="auto"/>
        <w:contextualSpacing/>
        <w:jc w:val="both"/>
        <w:rPr>
          <w:rFonts w:ascii="Times New Roman" w:hAnsi="Times New Roman" w:eastAsia="Calibri" w:cs="Times New Roman"/>
          <w:kern w:val="0"/>
          <w:sz w:val="24"/>
          <w:szCs w:val="24"/>
          <w:lang w:val="lt-LT"/>
          <w14:ligatures w14:val="none"/>
        </w:rPr>
      </w:pPr>
      <w:r>
        <w:rPr>
          <w:rFonts w:ascii="Times New Roman" w:hAnsi="Times New Roman" w:eastAsia="Calibri" w:cs="Times New Roman"/>
          <w:kern w:val="0"/>
          <w:sz w:val="24"/>
          <w:szCs w:val="24"/>
          <w:lang w:val="lt-LT"/>
          <w14:ligatures w14:val="none"/>
        </w:rPr>
        <w:t>9</w:t>
      </w:r>
      <w:r w:rsidRPr="007D1DB6" w:rsidR="00674E18">
        <w:rPr>
          <w:rFonts w:ascii="Times New Roman" w:hAnsi="Times New Roman" w:eastAsia="Calibri" w:cs="Times New Roman"/>
          <w:kern w:val="0"/>
          <w:sz w:val="24"/>
          <w:szCs w:val="24"/>
          <w:lang w:val="lt-LT"/>
          <w14:ligatures w14:val="none"/>
        </w:rPr>
        <w:t>.</w:t>
      </w:r>
      <w:r w:rsidR="002B4DFA">
        <w:rPr>
          <w:rFonts w:ascii="Times New Roman" w:hAnsi="Times New Roman" w:eastAsia="Calibri" w:cs="Times New Roman"/>
          <w:kern w:val="0"/>
          <w:sz w:val="24"/>
          <w:szCs w:val="24"/>
          <w:lang w:val="lt-LT"/>
          <w14:ligatures w14:val="none"/>
        </w:rPr>
        <w:t>3</w:t>
      </w:r>
      <w:r w:rsidRPr="007D1DB6" w:rsidR="00674E18">
        <w:rPr>
          <w:rFonts w:ascii="Times New Roman" w:hAnsi="Times New Roman" w:eastAsia="Calibri" w:cs="Times New Roman"/>
          <w:kern w:val="0"/>
          <w:sz w:val="24"/>
          <w:szCs w:val="24"/>
          <w:lang w:val="lt-LT"/>
          <w14:ligatures w14:val="none"/>
        </w:rPr>
        <w:t>.</w:t>
      </w:r>
      <w:r w:rsidR="00674E18">
        <w:rPr>
          <w:rFonts w:ascii="Times New Roman" w:hAnsi="Times New Roman" w:eastAsia="Calibri" w:cs="Times New Roman"/>
          <w:kern w:val="0"/>
          <w:sz w:val="16"/>
          <w:szCs w:val="16"/>
          <w:lang w:val="lt-LT"/>
          <w14:ligatures w14:val="none"/>
        </w:rPr>
        <w:t xml:space="preserve"> </w:t>
      </w:r>
      <w:r w:rsidRPr="007C7660" w:rsidR="00DD3472">
        <w:rPr>
          <w:rFonts w:ascii="Times New Roman" w:hAnsi="Times New Roman" w:eastAsia="Calibri" w:cs="Times New Roman"/>
          <w:kern w:val="0"/>
          <w:sz w:val="24"/>
          <w:szCs w:val="24"/>
          <w:lang w:val="lt-LT"/>
          <w14:ligatures w14:val="none"/>
        </w:rPr>
        <w:t xml:space="preserve">Paslaugos perduodamos-priimamos </w:t>
      </w:r>
      <w:r w:rsidR="00DD3472">
        <w:rPr>
          <w:rFonts w:ascii="Times New Roman" w:hAnsi="Times New Roman" w:eastAsia="Calibri" w:cs="Times New Roman"/>
          <w:kern w:val="0"/>
          <w:sz w:val="24"/>
          <w:szCs w:val="24"/>
          <w:lang w:val="lt-LT"/>
          <w14:ligatures w14:val="none"/>
        </w:rPr>
        <w:t>šios t</w:t>
      </w:r>
      <w:r w:rsidRPr="007C7660" w:rsidR="00DD3472">
        <w:rPr>
          <w:rFonts w:ascii="Times New Roman" w:hAnsi="Times New Roman" w:eastAsia="Calibri" w:cs="Times New Roman"/>
          <w:kern w:val="0"/>
          <w:sz w:val="24"/>
          <w:szCs w:val="24"/>
          <w:lang w:val="lt-LT"/>
          <w14:ligatures w14:val="none"/>
        </w:rPr>
        <w:t xml:space="preserve">echninės specifikacijos </w:t>
      </w:r>
      <w:r w:rsidR="00F35B9B">
        <w:rPr>
          <w:rFonts w:ascii="Times New Roman" w:hAnsi="Times New Roman" w:eastAsia="Calibri" w:cs="Times New Roman"/>
          <w:kern w:val="0"/>
          <w:sz w:val="24"/>
          <w:szCs w:val="24"/>
          <w:lang w:val="lt-LT"/>
          <w14:ligatures w14:val="none"/>
        </w:rPr>
        <w:t>5.1.9-5.1.12</w:t>
      </w:r>
      <w:r w:rsidR="007D30B7">
        <w:rPr>
          <w:rFonts w:ascii="Times New Roman" w:hAnsi="Times New Roman" w:eastAsia="Calibri" w:cs="Times New Roman"/>
          <w:kern w:val="0"/>
          <w:sz w:val="24"/>
          <w:szCs w:val="24"/>
          <w:lang w:val="lt-LT"/>
          <w14:ligatures w14:val="none"/>
        </w:rPr>
        <w:t xml:space="preserve"> papunkčiuose</w:t>
      </w:r>
      <w:r w:rsidRPr="007C7660" w:rsidR="00DD3472">
        <w:rPr>
          <w:rFonts w:ascii="Times New Roman" w:hAnsi="Times New Roman" w:eastAsia="Calibri" w:cs="Times New Roman"/>
          <w:kern w:val="0"/>
          <w:sz w:val="24"/>
          <w:szCs w:val="24"/>
          <w:lang w:val="lt-LT"/>
          <w14:ligatures w14:val="none"/>
        </w:rPr>
        <w:t xml:space="preserve"> nustatyta tvarka ir </w:t>
      </w:r>
      <w:r w:rsidR="006F7E22">
        <w:rPr>
          <w:rFonts w:ascii="Times New Roman" w:hAnsi="Times New Roman" w:eastAsia="Calibri" w:cs="Times New Roman"/>
          <w:kern w:val="0"/>
          <w:sz w:val="24"/>
          <w:szCs w:val="24"/>
          <w:lang w:val="lt-LT"/>
          <w14:ligatures w14:val="none"/>
        </w:rPr>
        <w:t>š</w:t>
      </w:r>
      <w:r w:rsidRPr="007C7660" w:rsidR="00DD3472">
        <w:rPr>
          <w:rFonts w:ascii="Times New Roman" w:hAnsi="Times New Roman" w:eastAsia="Calibri" w:cs="Times New Roman"/>
          <w:kern w:val="0"/>
          <w:sz w:val="24"/>
          <w:szCs w:val="24"/>
          <w:lang w:val="lt-LT"/>
          <w14:ligatures w14:val="none"/>
        </w:rPr>
        <w:t>alių pasirašomomis PVM sąskaitomis faktūromis.</w:t>
      </w:r>
    </w:p>
    <w:p w:rsidR="00674E18" w:rsidP="007C7660" w:rsidRDefault="00AA67B0" w14:paraId="5AA456D6" w14:textId="218AEA6A">
      <w:pPr>
        <w:widowControl w:val="0"/>
        <w:tabs>
          <w:tab w:val="left" w:pos="284"/>
        </w:tabs>
        <w:spacing w:after="0" w:line="240" w:lineRule="auto"/>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00C23078">
        <w:rPr>
          <w:rFonts w:ascii="Times New Roman" w:hAnsi="Times New Roman" w:cs="Times New Roman"/>
          <w:sz w:val="24"/>
          <w:szCs w:val="24"/>
          <w:lang w:val="lt-LT"/>
        </w:rPr>
        <w:t>.4.</w:t>
      </w:r>
      <w:r w:rsidRPr="00527523" w:rsidR="00674E18">
        <w:rPr>
          <w:rFonts w:ascii="Times New Roman" w:hAnsi="Times New Roman" w:cs="Times New Roman"/>
          <w:sz w:val="24"/>
          <w:szCs w:val="24"/>
          <w:lang w:val="lt-LT"/>
        </w:rPr>
        <w:t xml:space="preserve">Tiekėjas turi būti Įrenginio gamintojo įgaliotas atlikti </w:t>
      </w:r>
      <w:r w:rsidRPr="6AED5BC7" w:rsidR="00F73105">
        <w:rPr>
          <w:rFonts w:ascii="Times New Roman" w:hAnsi="Times New Roman" w:cs="Times New Roman"/>
          <w:sz w:val="24"/>
          <w:szCs w:val="24"/>
          <w:lang w:val="lt-LT"/>
        </w:rPr>
        <w:t>Į</w:t>
      </w:r>
      <w:r w:rsidRPr="00527523" w:rsidR="00674E18">
        <w:rPr>
          <w:rFonts w:ascii="Times New Roman" w:hAnsi="Times New Roman" w:cs="Times New Roman"/>
          <w:sz w:val="24"/>
          <w:szCs w:val="24"/>
          <w:lang w:val="lt-LT"/>
        </w:rPr>
        <w:t xml:space="preserve">renginio </w:t>
      </w:r>
      <w:proofErr w:type="spellStart"/>
      <w:r w:rsidR="006161B5">
        <w:rPr>
          <w:rFonts w:ascii="Times New Roman" w:hAnsi="Times New Roman" w:cs="Times New Roman"/>
          <w:sz w:val="24"/>
          <w:szCs w:val="24"/>
          <w:lang w:val="lt-LT"/>
        </w:rPr>
        <w:t>po</w:t>
      </w:r>
      <w:r w:rsidRPr="00527523" w:rsidR="00674E18">
        <w:rPr>
          <w:rFonts w:ascii="Times New Roman" w:hAnsi="Times New Roman" w:cs="Times New Roman"/>
          <w:sz w:val="24"/>
          <w:szCs w:val="24"/>
          <w:lang w:val="lt-LT"/>
        </w:rPr>
        <w:t>garantinį</w:t>
      </w:r>
      <w:proofErr w:type="spellEnd"/>
      <w:r w:rsidRPr="00527523" w:rsidR="00674E18">
        <w:rPr>
          <w:rFonts w:ascii="Times New Roman" w:hAnsi="Times New Roman" w:cs="Times New Roman"/>
          <w:sz w:val="24"/>
          <w:szCs w:val="24"/>
          <w:lang w:val="lt-LT"/>
        </w:rPr>
        <w:t xml:space="preserve"> </w:t>
      </w:r>
      <w:r w:rsidRPr="00AA67B0" w:rsidR="00674E18">
        <w:rPr>
          <w:rFonts w:ascii="Times New Roman" w:hAnsi="Times New Roman" w:cs="Times New Roman"/>
          <w:sz w:val="24"/>
          <w:szCs w:val="24"/>
          <w:lang w:val="lt-LT"/>
        </w:rPr>
        <w:t>aptarnavimą</w:t>
      </w:r>
      <w:r w:rsidRPr="00527523" w:rsidR="00674E18">
        <w:rPr>
          <w:rFonts w:ascii="Times New Roman" w:hAnsi="Times New Roman" w:cs="Times New Roman"/>
          <w:sz w:val="24"/>
          <w:szCs w:val="24"/>
          <w:lang w:val="lt-LT"/>
        </w:rPr>
        <w:t xml:space="preserve"> arba turi būti sudaręs sutartį su kitu ūkio subjektu, kurį Įrenginio gamintojas yra įgaliojęs atlikti </w:t>
      </w:r>
      <w:proofErr w:type="spellStart"/>
      <w:r w:rsidR="00C3053B">
        <w:rPr>
          <w:rFonts w:ascii="Times New Roman" w:hAnsi="Times New Roman" w:cs="Times New Roman"/>
          <w:sz w:val="24"/>
          <w:szCs w:val="24"/>
          <w:lang w:val="lt-LT"/>
        </w:rPr>
        <w:t>po</w:t>
      </w:r>
      <w:r w:rsidRPr="00527523" w:rsidR="00674E18">
        <w:rPr>
          <w:rFonts w:ascii="Times New Roman" w:hAnsi="Times New Roman" w:cs="Times New Roman"/>
          <w:sz w:val="24"/>
          <w:szCs w:val="24"/>
          <w:lang w:val="lt-LT"/>
        </w:rPr>
        <w:t>garantinį</w:t>
      </w:r>
      <w:proofErr w:type="spellEnd"/>
      <w:r w:rsidRPr="00527523" w:rsidR="00674E18">
        <w:rPr>
          <w:rFonts w:ascii="Times New Roman" w:hAnsi="Times New Roman" w:cs="Times New Roman"/>
          <w:sz w:val="24"/>
          <w:szCs w:val="24"/>
          <w:lang w:val="lt-LT"/>
        </w:rPr>
        <w:t xml:space="preserve"> </w:t>
      </w:r>
      <w:r w:rsidRPr="00AA67B0" w:rsidR="00674E18">
        <w:rPr>
          <w:rFonts w:ascii="Times New Roman" w:hAnsi="Times New Roman" w:cs="Times New Roman"/>
          <w:sz w:val="24"/>
          <w:szCs w:val="24"/>
          <w:lang w:val="lt-LT"/>
        </w:rPr>
        <w:t>aptarnavimą</w:t>
      </w:r>
      <w:r w:rsidRPr="00527523" w:rsidR="00674E18">
        <w:rPr>
          <w:rFonts w:ascii="Times New Roman" w:hAnsi="Times New Roman" w:cs="Times New Roman"/>
          <w:sz w:val="24"/>
          <w:szCs w:val="24"/>
          <w:lang w:val="lt-LT"/>
        </w:rPr>
        <w:t xml:space="preserve">. </w:t>
      </w:r>
      <w:r w:rsidRPr="00527523" w:rsidR="00674E18">
        <w:rPr>
          <w:rFonts w:ascii="Times New Roman" w:hAnsi="Times New Roman" w:cs="Times New Roman"/>
          <w:b/>
          <w:bCs/>
          <w:sz w:val="24"/>
          <w:szCs w:val="24"/>
          <w:lang w:val="lt-LT"/>
        </w:rPr>
        <w:t>Kartu su pasiūlymu turi būti pateikiami įrodantys dokumentai, pvz.,</w:t>
      </w:r>
      <w:r w:rsidRPr="00527523" w:rsidR="00674E18">
        <w:rPr>
          <w:rFonts w:ascii="Times New Roman" w:hAnsi="Times New Roman" w:cs="Times New Roman"/>
          <w:sz w:val="24"/>
          <w:szCs w:val="24"/>
          <w:lang w:val="lt-LT"/>
        </w:rPr>
        <w:t xml:space="preserve"> sertifikatai arba lygiaverčiai dokumentai, patvirtinantys, kad Tiekėjas yra </w:t>
      </w:r>
      <w:r w:rsidRPr="6AED5BC7" w:rsidR="00F73105">
        <w:rPr>
          <w:rFonts w:ascii="Times New Roman" w:hAnsi="Times New Roman" w:cs="Times New Roman"/>
          <w:sz w:val="24"/>
          <w:szCs w:val="24"/>
          <w:lang w:val="lt-LT"/>
        </w:rPr>
        <w:t>Į</w:t>
      </w:r>
      <w:r w:rsidRPr="00527523" w:rsidR="00674E18">
        <w:rPr>
          <w:rFonts w:ascii="Times New Roman" w:hAnsi="Times New Roman" w:cs="Times New Roman"/>
          <w:sz w:val="24"/>
          <w:szCs w:val="24"/>
          <w:lang w:val="lt-LT"/>
        </w:rPr>
        <w:t xml:space="preserve">renginio gamintojo atstovas, įgaliotas atlikti </w:t>
      </w:r>
      <w:r w:rsidRPr="6AED5BC7" w:rsidR="00F73105">
        <w:rPr>
          <w:rFonts w:ascii="Times New Roman" w:hAnsi="Times New Roman" w:cs="Times New Roman"/>
          <w:sz w:val="24"/>
          <w:szCs w:val="24"/>
          <w:lang w:val="lt-LT"/>
        </w:rPr>
        <w:t>Į</w:t>
      </w:r>
      <w:r w:rsidRPr="00527523" w:rsidR="00674E18">
        <w:rPr>
          <w:rFonts w:ascii="Times New Roman" w:hAnsi="Times New Roman" w:cs="Times New Roman"/>
          <w:sz w:val="24"/>
          <w:szCs w:val="24"/>
          <w:lang w:val="lt-LT"/>
        </w:rPr>
        <w:t xml:space="preserve">renginio </w:t>
      </w:r>
      <w:proofErr w:type="spellStart"/>
      <w:r w:rsidR="00C3053B">
        <w:rPr>
          <w:rFonts w:ascii="Times New Roman" w:hAnsi="Times New Roman" w:cs="Times New Roman"/>
          <w:sz w:val="24"/>
          <w:szCs w:val="24"/>
          <w:lang w:val="lt-LT"/>
        </w:rPr>
        <w:t>po</w:t>
      </w:r>
      <w:r w:rsidRPr="00527523" w:rsidR="00674E18">
        <w:rPr>
          <w:rFonts w:ascii="Times New Roman" w:hAnsi="Times New Roman" w:cs="Times New Roman"/>
          <w:sz w:val="24"/>
          <w:szCs w:val="24"/>
          <w:lang w:val="lt-LT"/>
        </w:rPr>
        <w:t>garantinį</w:t>
      </w:r>
      <w:proofErr w:type="spellEnd"/>
      <w:r w:rsidRPr="00527523" w:rsidR="00674E18">
        <w:rPr>
          <w:rFonts w:ascii="Times New Roman" w:hAnsi="Times New Roman" w:cs="Times New Roman"/>
          <w:sz w:val="24"/>
          <w:szCs w:val="24"/>
          <w:lang w:val="lt-LT"/>
        </w:rPr>
        <w:t xml:space="preserve"> </w:t>
      </w:r>
      <w:r w:rsidRPr="00AA67B0" w:rsidR="00674E18">
        <w:rPr>
          <w:rFonts w:ascii="Times New Roman" w:hAnsi="Times New Roman" w:cs="Times New Roman"/>
          <w:sz w:val="24"/>
          <w:szCs w:val="24"/>
          <w:lang w:val="lt-LT"/>
        </w:rPr>
        <w:t>aptarnavimą</w:t>
      </w:r>
      <w:r w:rsidRPr="00527523" w:rsidR="00674E18">
        <w:rPr>
          <w:rFonts w:ascii="Times New Roman" w:hAnsi="Times New Roman" w:cs="Times New Roman"/>
          <w:sz w:val="24"/>
          <w:szCs w:val="24"/>
          <w:lang w:val="lt-LT"/>
        </w:rPr>
        <w:t xml:space="preserve"> arba jeigu Tiekėjas yra sudaręs sutartį su kitu ūkio subjektu, pateikiamas sertifikatas ar lygiavertis dokumentas, išduotas </w:t>
      </w:r>
      <w:r w:rsidRPr="6AED5BC7" w:rsidR="00F73105">
        <w:rPr>
          <w:rFonts w:ascii="Times New Roman" w:hAnsi="Times New Roman" w:cs="Times New Roman"/>
          <w:sz w:val="24"/>
          <w:szCs w:val="24"/>
          <w:lang w:val="lt-LT"/>
        </w:rPr>
        <w:t>Į</w:t>
      </w:r>
      <w:r w:rsidRPr="00527523" w:rsidR="00674E18">
        <w:rPr>
          <w:rFonts w:ascii="Times New Roman" w:hAnsi="Times New Roman" w:cs="Times New Roman"/>
          <w:sz w:val="24"/>
          <w:szCs w:val="24"/>
          <w:lang w:val="lt-LT"/>
        </w:rPr>
        <w:t xml:space="preserve">renginio gamintojo, suteikiantis teisę minėtai įmonei atlikti </w:t>
      </w:r>
      <w:r w:rsidRPr="6AED5BC7" w:rsidR="00F73105">
        <w:rPr>
          <w:rFonts w:ascii="Times New Roman" w:hAnsi="Times New Roman" w:cs="Times New Roman"/>
          <w:sz w:val="24"/>
          <w:szCs w:val="24"/>
          <w:lang w:val="lt-LT"/>
        </w:rPr>
        <w:t xml:space="preserve">Įrenginio </w:t>
      </w:r>
      <w:proofErr w:type="spellStart"/>
      <w:r w:rsidR="006161B5">
        <w:rPr>
          <w:rFonts w:ascii="Times New Roman" w:hAnsi="Times New Roman" w:cs="Times New Roman"/>
          <w:sz w:val="24"/>
          <w:szCs w:val="24"/>
          <w:lang w:val="lt-LT"/>
        </w:rPr>
        <w:t>po</w:t>
      </w:r>
      <w:r w:rsidRPr="00527523" w:rsidR="00674E18">
        <w:rPr>
          <w:rFonts w:ascii="Times New Roman" w:hAnsi="Times New Roman" w:cs="Times New Roman"/>
          <w:sz w:val="24"/>
          <w:szCs w:val="24"/>
          <w:lang w:val="lt-LT"/>
        </w:rPr>
        <w:t>garantinį</w:t>
      </w:r>
      <w:proofErr w:type="spellEnd"/>
      <w:r w:rsidRPr="00527523" w:rsidR="00674E18">
        <w:rPr>
          <w:rFonts w:ascii="Times New Roman" w:hAnsi="Times New Roman" w:cs="Times New Roman"/>
          <w:sz w:val="24"/>
          <w:szCs w:val="24"/>
          <w:lang w:val="lt-LT"/>
        </w:rPr>
        <w:t xml:space="preserve"> </w:t>
      </w:r>
      <w:r w:rsidRPr="00E2644D" w:rsidR="00674E18">
        <w:rPr>
          <w:rFonts w:ascii="Times New Roman" w:hAnsi="Times New Roman" w:cs="Times New Roman"/>
          <w:sz w:val="24"/>
          <w:szCs w:val="24"/>
          <w:lang w:val="lt-LT"/>
        </w:rPr>
        <w:t>aptarnavimą</w:t>
      </w:r>
      <w:r w:rsidRPr="00527523" w:rsidR="00674E18">
        <w:rPr>
          <w:rFonts w:ascii="Times New Roman" w:hAnsi="Times New Roman" w:cs="Times New Roman"/>
          <w:sz w:val="24"/>
          <w:szCs w:val="24"/>
          <w:lang w:val="lt-LT"/>
        </w:rPr>
        <w:t xml:space="preserve">. </w:t>
      </w:r>
      <w:r w:rsidRPr="008E2B24" w:rsidR="00674E18">
        <w:rPr>
          <w:rFonts w:ascii="Times New Roman" w:hAnsi="Times New Roman" w:cs="Times New Roman"/>
          <w:sz w:val="24"/>
          <w:szCs w:val="24"/>
          <w:lang w:val="lt-LT"/>
        </w:rPr>
        <w:t>Kartu pateikiama sudarytos sutarties kopija (ar kitas dokumentas).</w:t>
      </w:r>
    </w:p>
    <w:p w:rsidR="007D1DB6" w:rsidP="007C7660" w:rsidRDefault="00AA67B0" w14:paraId="5510C63B" w14:textId="3EC6E0E9">
      <w:pPr>
        <w:widowControl w:val="0"/>
        <w:tabs>
          <w:tab w:val="left" w:pos="284"/>
        </w:tabs>
        <w:spacing w:after="0" w:line="240" w:lineRule="auto"/>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Pr="6AED5BC7" w:rsidR="007D1DB6">
        <w:rPr>
          <w:rFonts w:ascii="Times New Roman" w:hAnsi="Times New Roman" w:cs="Times New Roman"/>
          <w:sz w:val="24"/>
          <w:szCs w:val="24"/>
          <w:lang w:val="lt-LT"/>
        </w:rPr>
        <w:t>.5. Specialistas</w:t>
      </w:r>
      <w:r w:rsidRPr="6AED5BC7" w:rsidR="007A7CEA">
        <w:rPr>
          <w:rFonts w:ascii="Times New Roman" w:hAnsi="Times New Roman" w:cs="Times New Roman"/>
          <w:sz w:val="24"/>
          <w:szCs w:val="24"/>
          <w:lang w:val="lt-LT"/>
        </w:rPr>
        <w:t xml:space="preserve"> (-ai)</w:t>
      </w:r>
      <w:r w:rsidRPr="6AED5BC7" w:rsidR="007D1DB6">
        <w:rPr>
          <w:rFonts w:ascii="Times New Roman" w:hAnsi="Times New Roman" w:cs="Times New Roman"/>
          <w:sz w:val="24"/>
          <w:szCs w:val="24"/>
          <w:lang w:val="lt-LT"/>
        </w:rPr>
        <w:t xml:space="preserve">, kuris </w:t>
      </w:r>
      <w:r w:rsidRPr="6AED5BC7" w:rsidR="007A7CEA">
        <w:rPr>
          <w:rFonts w:ascii="Times New Roman" w:hAnsi="Times New Roman" w:cs="Times New Roman"/>
          <w:sz w:val="24"/>
          <w:szCs w:val="24"/>
          <w:lang w:val="lt-LT"/>
        </w:rPr>
        <w:t>(-</w:t>
      </w:r>
      <w:proofErr w:type="spellStart"/>
      <w:r w:rsidRPr="6AED5BC7" w:rsidR="007A7CEA">
        <w:rPr>
          <w:rFonts w:ascii="Times New Roman" w:hAnsi="Times New Roman" w:cs="Times New Roman"/>
          <w:sz w:val="24"/>
          <w:szCs w:val="24"/>
          <w:lang w:val="lt-LT"/>
        </w:rPr>
        <w:t>ie</w:t>
      </w:r>
      <w:proofErr w:type="spellEnd"/>
      <w:r w:rsidRPr="6AED5BC7" w:rsidR="007A7CEA">
        <w:rPr>
          <w:rFonts w:ascii="Times New Roman" w:hAnsi="Times New Roman" w:cs="Times New Roman"/>
          <w:sz w:val="24"/>
          <w:szCs w:val="24"/>
          <w:lang w:val="lt-LT"/>
        </w:rPr>
        <w:t>) teiks Paslaugas</w:t>
      </w:r>
      <w:r w:rsidRPr="6AED5BC7" w:rsidR="004C7539">
        <w:rPr>
          <w:rFonts w:ascii="Times New Roman" w:hAnsi="Times New Roman" w:cs="Times New Roman"/>
          <w:sz w:val="24"/>
          <w:szCs w:val="24"/>
          <w:lang w:val="lt-LT"/>
        </w:rPr>
        <w:t>,</w:t>
      </w:r>
      <w:r w:rsidRPr="6AED5BC7" w:rsidR="007D1DB6">
        <w:rPr>
          <w:rFonts w:ascii="Times New Roman" w:hAnsi="Times New Roman" w:cs="Times New Roman"/>
          <w:sz w:val="24"/>
          <w:szCs w:val="24"/>
          <w:lang w:val="lt-LT"/>
        </w:rPr>
        <w:t xml:space="preserve"> turi mokėti lietuvių kalbą (tuo atveju, jei specialistas nemoka lietuvių kalbos, reikalavimas gali būti tenkinamas, numatant vertimo žodžiu ir raštu paslaugas, išlaidos vertimo paslaugoms turės būti įskaičiuotos į bendrą pasiūlymo kainą).</w:t>
      </w:r>
    </w:p>
    <w:p w:rsidRPr="006A057A" w:rsidR="006A057A" w:rsidP="007C7660" w:rsidRDefault="00AA67B0" w14:paraId="7AC916C0" w14:textId="274F64C8">
      <w:pPr>
        <w:pBdr>
          <w:top w:val="single" w:color="auto" w:sz="4" w:space="1"/>
          <w:bottom w:val="single" w:color="auto" w:sz="4" w:space="1"/>
        </w:pBdr>
        <w:tabs>
          <w:tab w:val="left" w:pos="284"/>
        </w:tabs>
        <w:spacing w:after="0" w:line="240" w:lineRule="auto"/>
        <w:contextualSpacing/>
        <w:rPr>
          <w:rFonts w:ascii="Times New Roman" w:hAnsi="Times New Roman" w:eastAsia="Calibri" w:cs="Times New Roman"/>
          <w:b/>
          <w:bCs/>
          <w:kern w:val="0"/>
          <w:sz w:val="24"/>
          <w:szCs w:val="24"/>
          <w:lang w:val="lt-LT"/>
          <w14:ligatures w14:val="none"/>
        </w:rPr>
      </w:pPr>
      <w:r>
        <w:rPr>
          <w:rFonts w:ascii="Times New Roman" w:hAnsi="Times New Roman" w:eastAsia="Calibri" w:cs="Times New Roman"/>
          <w:b/>
          <w:bCs/>
          <w:kern w:val="0"/>
          <w:sz w:val="24"/>
          <w:szCs w:val="24"/>
          <w:lang w:val="lt-LT"/>
          <w14:ligatures w14:val="none"/>
        </w:rPr>
        <w:t>10</w:t>
      </w:r>
      <w:r w:rsidR="00014495">
        <w:rPr>
          <w:rFonts w:ascii="Times New Roman" w:hAnsi="Times New Roman" w:eastAsia="Calibri" w:cs="Times New Roman"/>
          <w:b/>
          <w:bCs/>
          <w:kern w:val="0"/>
          <w:sz w:val="24"/>
          <w:szCs w:val="24"/>
          <w:lang w:val="lt-LT"/>
          <w14:ligatures w14:val="none"/>
        </w:rPr>
        <w:t xml:space="preserve">. </w:t>
      </w:r>
      <w:r w:rsidR="00423E91">
        <w:rPr>
          <w:rFonts w:ascii="Times New Roman" w:hAnsi="Times New Roman" w:eastAsia="Calibri" w:cs="Times New Roman"/>
          <w:b/>
          <w:bCs/>
          <w:kern w:val="0"/>
          <w:sz w:val="24"/>
          <w:szCs w:val="24"/>
          <w:lang w:val="lt-LT"/>
          <w14:ligatures w14:val="none"/>
        </w:rPr>
        <w:t>INCIDENTŲ (GEDIMŲ)</w:t>
      </w:r>
      <w:r w:rsidRPr="006A057A" w:rsidR="006A057A">
        <w:rPr>
          <w:rFonts w:ascii="Times New Roman" w:hAnsi="Times New Roman" w:eastAsia="Calibri" w:cs="Times New Roman"/>
          <w:b/>
          <w:bCs/>
          <w:kern w:val="0"/>
          <w:sz w:val="24"/>
          <w:szCs w:val="24"/>
          <w:lang w:val="lt-LT"/>
          <w14:ligatures w14:val="none"/>
        </w:rPr>
        <w:t xml:space="preserve"> ŠALINIMO</w:t>
      </w:r>
      <w:r w:rsidR="00423E91">
        <w:rPr>
          <w:rFonts w:ascii="Times New Roman" w:hAnsi="Times New Roman" w:eastAsia="Calibri" w:cs="Times New Roman"/>
          <w:b/>
          <w:bCs/>
          <w:kern w:val="0"/>
          <w:sz w:val="24"/>
          <w:szCs w:val="24"/>
          <w:lang w:val="lt-LT"/>
          <w14:ligatures w14:val="none"/>
        </w:rPr>
        <w:t xml:space="preserve"> TERMINAI IR TVARKA</w:t>
      </w:r>
    </w:p>
    <w:p w:rsidR="00C7796A" w:rsidP="0040115D" w:rsidRDefault="00AA67B0" w14:paraId="45471BA1" w14:textId="7F0DAEE2">
      <w:pPr>
        <w:tabs>
          <w:tab w:val="left" w:pos="284"/>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10</w:t>
      </w:r>
      <w:r w:rsidR="00C7796A">
        <w:rPr>
          <w:rFonts w:ascii="Times New Roman" w:hAnsi="Times New Roman" w:cs="Times New Roman"/>
          <w:sz w:val="24"/>
          <w:szCs w:val="24"/>
          <w:lang w:val="lt-LT"/>
        </w:rPr>
        <w:t xml:space="preserve">.1. </w:t>
      </w:r>
      <w:r w:rsidRPr="00FC6B61" w:rsidR="00C7796A">
        <w:rPr>
          <w:rFonts w:ascii="Times New Roman" w:hAnsi="Times New Roman" w:cs="Times New Roman"/>
          <w:sz w:val="24"/>
          <w:szCs w:val="24"/>
          <w:lang w:val="lt-LT"/>
        </w:rPr>
        <w:t xml:space="preserve">Tiekėjas Sutarties vykdymui turi turėti palaikymo tarnybą (angl. </w:t>
      </w:r>
      <w:proofErr w:type="spellStart"/>
      <w:r w:rsidRPr="00FC6B61" w:rsidR="00C7796A">
        <w:rPr>
          <w:rFonts w:ascii="Times New Roman" w:hAnsi="Times New Roman" w:cs="Times New Roman"/>
          <w:i/>
          <w:iCs/>
          <w:sz w:val="24"/>
          <w:szCs w:val="24"/>
          <w:lang w:val="lt-LT"/>
        </w:rPr>
        <w:t>HelpDesk</w:t>
      </w:r>
      <w:proofErr w:type="spellEnd"/>
      <w:r w:rsidRPr="00FC6B61" w:rsidR="00C7796A">
        <w:rPr>
          <w:rFonts w:ascii="Times New Roman" w:hAnsi="Times New Roman" w:cs="Times New Roman"/>
          <w:sz w:val="24"/>
          <w:szCs w:val="24"/>
          <w:lang w:val="lt-LT"/>
        </w:rPr>
        <w:t>)</w:t>
      </w:r>
      <w:r w:rsidR="00C7796A">
        <w:rPr>
          <w:rFonts w:ascii="Times New Roman" w:hAnsi="Times New Roman" w:cs="Times New Roman"/>
          <w:sz w:val="24"/>
          <w:szCs w:val="24"/>
          <w:lang w:val="lt-LT"/>
        </w:rPr>
        <w:t xml:space="preserve"> (toliau – Palaikymo tarnyba)</w:t>
      </w:r>
      <w:r w:rsidRPr="00FC6B61" w:rsidR="00C7796A">
        <w:rPr>
          <w:rFonts w:ascii="Times New Roman" w:hAnsi="Times New Roman" w:cs="Times New Roman"/>
          <w:sz w:val="24"/>
          <w:szCs w:val="24"/>
          <w:lang w:val="lt-LT"/>
        </w:rPr>
        <w:t xml:space="preserve">, kuri turi suteikti galimybes Perkančiajai organizacijai registruoti </w:t>
      </w:r>
      <w:r w:rsidR="00351B5E">
        <w:rPr>
          <w:rFonts w:ascii="Times New Roman" w:hAnsi="Times New Roman" w:cs="Times New Roman"/>
          <w:sz w:val="24"/>
          <w:szCs w:val="24"/>
          <w:lang w:val="lt-LT"/>
        </w:rPr>
        <w:t>I</w:t>
      </w:r>
      <w:r w:rsidRPr="00FC6B61" w:rsidR="00C7796A">
        <w:rPr>
          <w:rFonts w:ascii="Times New Roman" w:hAnsi="Times New Roman" w:cs="Times New Roman"/>
          <w:sz w:val="24"/>
          <w:szCs w:val="24"/>
          <w:lang w:val="lt-LT"/>
        </w:rPr>
        <w:t xml:space="preserve">ncidentus </w:t>
      </w:r>
      <w:r w:rsidR="00C7796A">
        <w:rPr>
          <w:rFonts w:ascii="Times New Roman" w:hAnsi="Times New Roman" w:cs="Times New Roman"/>
          <w:sz w:val="24"/>
          <w:szCs w:val="24"/>
          <w:lang w:val="lt-LT"/>
        </w:rPr>
        <w:t xml:space="preserve">konkretaus </w:t>
      </w:r>
      <w:r w:rsidRPr="00FC6B61" w:rsidR="00C7796A">
        <w:rPr>
          <w:rFonts w:ascii="Times New Roman" w:hAnsi="Times New Roman" w:cs="Times New Roman"/>
          <w:sz w:val="24"/>
          <w:szCs w:val="24"/>
          <w:lang w:val="lt-LT"/>
        </w:rPr>
        <w:t xml:space="preserve">Įrenginio </w:t>
      </w:r>
      <w:r w:rsidRPr="007C7660" w:rsidR="001E4FE0">
        <w:rPr>
          <w:rFonts w:ascii="Times New Roman" w:hAnsi="Times New Roman" w:eastAsia="Calibri" w:cs="Times New Roman"/>
          <w:sz w:val="24"/>
          <w:szCs w:val="24"/>
          <w:lang w:val="lt-LT"/>
        </w:rPr>
        <w:t>remonto ir sutrikimų</w:t>
      </w:r>
      <w:r w:rsidRPr="004319A1" w:rsidR="001E4FE0">
        <w:rPr>
          <w:rFonts w:ascii="Times New Roman" w:hAnsi="Times New Roman" w:eastAsia="Calibri" w:cs="Times New Roman"/>
          <w:b/>
          <w:bCs/>
          <w:sz w:val="24"/>
          <w:szCs w:val="24"/>
          <w:lang w:val="lt-LT"/>
        </w:rPr>
        <w:t xml:space="preserve"> </w:t>
      </w:r>
      <w:r w:rsidR="001E4FE0">
        <w:rPr>
          <w:rFonts w:ascii="Times New Roman" w:hAnsi="Times New Roman" w:cs="Times New Roman"/>
          <w:sz w:val="24"/>
          <w:szCs w:val="24"/>
          <w:lang w:val="lt-LT"/>
        </w:rPr>
        <w:t>atvejais</w:t>
      </w:r>
      <w:r w:rsidRPr="00FC6B61" w:rsidR="00C7796A">
        <w:rPr>
          <w:rFonts w:ascii="Times New Roman" w:hAnsi="Times New Roman" w:cs="Times New Roman"/>
          <w:sz w:val="24"/>
          <w:szCs w:val="24"/>
          <w:lang w:val="lt-LT"/>
        </w:rPr>
        <w:t>.</w:t>
      </w:r>
    </w:p>
    <w:p w:rsidR="00C7796A" w:rsidP="0040115D" w:rsidRDefault="00AA67B0" w14:paraId="53FBD637" w14:textId="1E777860">
      <w:pPr>
        <w:tabs>
          <w:tab w:val="left" w:pos="284"/>
        </w:tabs>
        <w:spacing w:after="0" w:line="240" w:lineRule="auto"/>
        <w:ind w:right="-1"/>
        <w:jc w:val="both"/>
        <w:rPr>
          <w:rFonts w:ascii="Times New Roman" w:hAnsi="Times New Roman" w:eastAsia="Calibri" w:cs="Times New Roman"/>
          <w:sz w:val="24"/>
          <w:szCs w:val="24"/>
          <w:lang w:val="lt-LT"/>
        </w:rPr>
      </w:pPr>
      <w:r>
        <w:rPr>
          <w:rFonts w:ascii="Times New Roman" w:hAnsi="Times New Roman" w:cs="Times New Roman"/>
          <w:sz w:val="24"/>
          <w:szCs w:val="24"/>
          <w:lang w:val="lt-LT"/>
        </w:rPr>
        <w:t>10</w:t>
      </w:r>
      <w:r w:rsidRPr="4D2B5E60" w:rsidR="00C7796A">
        <w:rPr>
          <w:rFonts w:ascii="Times New Roman" w:hAnsi="Times New Roman" w:cs="Times New Roman"/>
          <w:sz w:val="24"/>
          <w:szCs w:val="24"/>
          <w:lang w:val="lt-LT"/>
        </w:rPr>
        <w:t>.</w:t>
      </w:r>
      <w:r w:rsidR="00C7796A">
        <w:rPr>
          <w:rFonts w:ascii="Times New Roman" w:hAnsi="Times New Roman" w:cs="Times New Roman"/>
          <w:sz w:val="24"/>
          <w:szCs w:val="24"/>
          <w:lang w:val="lt-LT"/>
        </w:rPr>
        <w:t>2.</w:t>
      </w:r>
      <w:r w:rsidRPr="4D2B5E60" w:rsidR="00C7796A">
        <w:rPr>
          <w:rFonts w:ascii="Times New Roman" w:hAnsi="Times New Roman" w:cs="Times New Roman"/>
          <w:sz w:val="24"/>
          <w:szCs w:val="24"/>
          <w:lang w:val="lt-LT"/>
        </w:rPr>
        <w:t xml:space="preserve"> </w:t>
      </w:r>
      <w:r w:rsidRPr="00FC6B61" w:rsidR="00C7796A">
        <w:rPr>
          <w:rFonts w:ascii="Times New Roman" w:hAnsi="Times New Roman" w:eastAsia="Calibri" w:cs="Times New Roman"/>
          <w:sz w:val="24"/>
          <w:szCs w:val="24"/>
          <w:lang w:val="lt-LT"/>
        </w:rPr>
        <w:t xml:space="preserve">Reakcijos laikas į </w:t>
      </w:r>
      <w:r w:rsidR="001E4FE0">
        <w:rPr>
          <w:rFonts w:ascii="Times New Roman" w:hAnsi="Times New Roman" w:eastAsia="Calibri" w:cs="Times New Roman"/>
          <w:sz w:val="24"/>
          <w:szCs w:val="24"/>
          <w:lang w:val="lt-LT"/>
        </w:rPr>
        <w:t>I</w:t>
      </w:r>
      <w:r w:rsidRPr="00FC6B61" w:rsidR="00C7796A">
        <w:rPr>
          <w:rFonts w:ascii="Times New Roman" w:hAnsi="Times New Roman" w:eastAsia="Calibri" w:cs="Times New Roman"/>
          <w:sz w:val="24"/>
          <w:szCs w:val="24"/>
          <w:lang w:val="lt-LT"/>
        </w:rPr>
        <w:t xml:space="preserve">ncidentą (pranešimą el. paštu arba kitu sutartu būdu) – ne ilgiau kaip 2 </w:t>
      </w:r>
      <w:r w:rsidR="00C7796A">
        <w:rPr>
          <w:rFonts w:ascii="Times New Roman" w:hAnsi="Times New Roman" w:eastAsia="Calibri" w:cs="Times New Roman"/>
          <w:sz w:val="24"/>
          <w:szCs w:val="24"/>
          <w:lang w:val="lt-LT"/>
        </w:rPr>
        <w:t xml:space="preserve">(dvi) </w:t>
      </w:r>
      <w:r w:rsidRPr="00FC6B61" w:rsidR="00C7796A">
        <w:rPr>
          <w:rFonts w:ascii="Times New Roman" w:hAnsi="Times New Roman" w:eastAsia="Calibri" w:cs="Times New Roman"/>
          <w:sz w:val="24"/>
          <w:szCs w:val="24"/>
          <w:lang w:val="lt-LT"/>
        </w:rPr>
        <w:t xml:space="preserve">darbo valandos. Gavęs </w:t>
      </w:r>
      <w:r w:rsidR="00C7796A">
        <w:rPr>
          <w:rFonts w:ascii="Times New Roman" w:hAnsi="Times New Roman" w:eastAsia="Calibri" w:cs="Times New Roman"/>
          <w:sz w:val="24"/>
          <w:szCs w:val="24"/>
          <w:lang w:val="lt-LT"/>
        </w:rPr>
        <w:t xml:space="preserve">Perkančiosios organizacijos </w:t>
      </w:r>
      <w:r w:rsidRPr="00FC6B61" w:rsidR="00C7796A">
        <w:rPr>
          <w:rFonts w:ascii="Times New Roman" w:hAnsi="Times New Roman" w:eastAsia="Calibri" w:cs="Times New Roman"/>
          <w:sz w:val="24"/>
          <w:szCs w:val="24"/>
          <w:lang w:val="lt-LT"/>
        </w:rPr>
        <w:t xml:space="preserve">pranešimą Tiekėjas privalo jį užregistruoti </w:t>
      </w:r>
      <w:r w:rsidR="00C7796A">
        <w:rPr>
          <w:rFonts w:ascii="Times New Roman" w:hAnsi="Times New Roman" w:eastAsia="Calibri" w:cs="Times New Roman"/>
          <w:sz w:val="24"/>
          <w:szCs w:val="24"/>
          <w:lang w:val="lt-LT"/>
        </w:rPr>
        <w:t xml:space="preserve">Palaikymo tarnyboje </w:t>
      </w:r>
      <w:r w:rsidRPr="00FC6B61" w:rsidR="00C7796A">
        <w:rPr>
          <w:rFonts w:ascii="Times New Roman" w:hAnsi="Times New Roman" w:eastAsia="Calibri" w:cs="Times New Roman"/>
          <w:sz w:val="24"/>
          <w:szCs w:val="24"/>
          <w:lang w:val="lt-LT"/>
        </w:rPr>
        <w:t xml:space="preserve">ir apie tai informuoti </w:t>
      </w:r>
      <w:r w:rsidR="00C7796A">
        <w:rPr>
          <w:rFonts w:ascii="Times New Roman" w:hAnsi="Times New Roman" w:eastAsia="Calibri" w:cs="Times New Roman"/>
          <w:sz w:val="24"/>
          <w:szCs w:val="24"/>
          <w:lang w:val="lt-LT"/>
        </w:rPr>
        <w:t>P</w:t>
      </w:r>
      <w:r w:rsidRPr="00FC6B61" w:rsidR="00C7796A">
        <w:rPr>
          <w:rFonts w:ascii="Times New Roman" w:hAnsi="Times New Roman" w:eastAsia="Calibri" w:cs="Times New Roman"/>
          <w:sz w:val="24"/>
          <w:szCs w:val="24"/>
          <w:lang w:val="lt-LT"/>
        </w:rPr>
        <w:t xml:space="preserve">erkančiosios organizacijos atsakingą darbuotoją, nurodytą </w:t>
      </w:r>
      <w:r w:rsidR="00C7796A">
        <w:rPr>
          <w:rFonts w:ascii="Times New Roman" w:hAnsi="Times New Roman" w:eastAsia="Calibri" w:cs="Times New Roman"/>
          <w:sz w:val="24"/>
          <w:szCs w:val="24"/>
          <w:lang w:val="lt-LT"/>
        </w:rPr>
        <w:t>S</w:t>
      </w:r>
      <w:r w:rsidRPr="00FC6B61" w:rsidR="00C7796A">
        <w:rPr>
          <w:rFonts w:ascii="Times New Roman" w:hAnsi="Times New Roman" w:eastAsia="Calibri" w:cs="Times New Roman"/>
          <w:sz w:val="24"/>
          <w:szCs w:val="24"/>
          <w:lang w:val="lt-LT"/>
        </w:rPr>
        <w:t>utartyje.</w:t>
      </w:r>
    </w:p>
    <w:p w:rsidRPr="00D968C2" w:rsidR="00C7796A" w:rsidP="0040115D" w:rsidRDefault="00AA67B0" w14:paraId="7F55D6F1" w14:textId="251B3082">
      <w:pPr>
        <w:tabs>
          <w:tab w:val="left" w:pos="284"/>
        </w:tabs>
        <w:spacing w:after="0" w:line="240" w:lineRule="auto"/>
        <w:ind w:right="-1"/>
        <w:jc w:val="both"/>
        <w:rPr>
          <w:rFonts w:ascii="Times New Roman" w:hAnsi="Times New Roman" w:eastAsia="Calibri" w:cs="Times New Roman"/>
          <w:sz w:val="24"/>
          <w:szCs w:val="24"/>
          <w:lang w:val="lt-LT"/>
        </w:rPr>
      </w:pPr>
      <w:r>
        <w:rPr>
          <w:rFonts w:ascii="Times New Roman" w:hAnsi="Times New Roman" w:eastAsia="Calibri" w:cs="Times New Roman"/>
          <w:sz w:val="24"/>
          <w:szCs w:val="24"/>
          <w:lang w:val="lt-LT"/>
        </w:rPr>
        <w:t>10</w:t>
      </w:r>
      <w:r w:rsidR="00C7796A">
        <w:rPr>
          <w:rFonts w:ascii="Times New Roman" w:hAnsi="Times New Roman" w:eastAsia="Calibri" w:cs="Times New Roman"/>
          <w:sz w:val="24"/>
          <w:szCs w:val="24"/>
          <w:lang w:val="lt-LT"/>
        </w:rPr>
        <w:t xml:space="preserve">.3. </w:t>
      </w:r>
      <w:r w:rsidRPr="00D968C2" w:rsidR="00C7796A">
        <w:rPr>
          <w:rFonts w:ascii="Times New Roman" w:hAnsi="Times New Roman" w:eastAsia="Calibri" w:cs="Times New Roman"/>
          <w:sz w:val="24"/>
          <w:szCs w:val="24"/>
          <w:lang w:val="lt-LT"/>
        </w:rPr>
        <w:t xml:space="preserve">Įrenginio dalinio funkcionalumo atstatymo laikas, kai dėl </w:t>
      </w:r>
      <w:r w:rsidR="00A57C3C">
        <w:rPr>
          <w:rFonts w:ascii="Times New Roman" w:hAnsi="Times New Roman" w:eastAsia="Calibri" w:cs="Times New Roman"/>
          <w:sz w:val="24"/>
          <w:szCs w:val="24"/>
          <w:lang w:val="lt-LT"/>
        </w:rPr>
        <w:t>I</w:t>
      </w:r>
      <w:r w:rsidRPr="00D968C2" w:rsidR="00C7796A">
        <w:rPr>
          <w:rFonts w:ascii="Times New Roman" w:hAnsi="Times New Roman" w:eastAsia="Calibri" w:cs="Times New Roman"/>
          <w:sz w:val="24"/>
          <w:szCs w:val="24"/>
          <w:lang w:val="lt-LT"/>
        </w:rPr>
        <w:t xml:space="preserve">ncidento (gedimo) galima tęsti darbą – ne ilgiau kaip </w:t>
      </w:r>
      <w:r w:rsidRPr="0043000C" w:rsidR="00C7796A">
        <w:rPr>
          <w:rFonts w:ascii="Times New Roman" w:hAnsi="Times New Roman" w:eastAsia="Calibri" w:cs="Times New Roman"/>
          <w:sz w:val="24"/>
          <w:szCs w:val="24"/>
          <w:lang w:val="lt-LT"/>
        </w:rPr>
        <w:t>5</w:t>
      </w:r>
      <w:r w:rsidRPr="00D968C2" w:rsidR="00C7796A">
        <w:rPr>
          <w:rFonts w:ascii="Times New Roman" w:hAnsi="Times New Roman" w:eastAsia="Calibri" w:cs="Times New Roman"/>
          <w:sz w:val="24"/>
          <w:szCs w:val="24"/>
          <w:lang w:val="lt-LT"/>
        </w:rPr>
        <w:t xml:space="preserve"> (</w:t>
      </w:r>
      <w:r w:rsidRPr="0043000C" w:rsidR="00C7796A">
        <w:rPr>
          <w:rFonts w:ascii="Times New Roman" w:hAnsi="Times New Roman" w:eastAsia="Calibri" w:cs="Times New Roman"/>
          <w:sz w:val="24"/>
          <w:szCs w:val="24"/>
          <w:lang w:val="lt-LT"/>
        </w:rPr>
        <w:t>penkios</w:t>
      </w:r>
      <w:r w:rsidRPr="00D968C2" w:rsidR="00C7796A">
        <w:rPr>
          <w:rFonts w:ascii="Times New Roman" w:hAnsi="Times New Roman" w:eastAsia="Calibri" w:cs="Times New Roman"/>
          <w:sz w:val="24"/>
          <w:szCs w:val="24"/>
          <w:lang w:val="lt-LT"/>
        </w:rPr>
        <w:t xml:space="preserve">) darbo </w:t>
      </w:r>
      <w:r w:rsidRPr="0043000C" w:rsidR="00C7796A">
        <w:rPr>
          <w:rFonts w:ascii="Times New Roman" w:hAnsi="Times New Roman" w:eastAsia="Calibri" w:cs="Times New Roman"/>
          <w:sz w:val="24"/>
          <w:szCs w:val="24"/>
          <w:lang w:val="lt-LT"/>
        </w:rPr>
        <w:t>dienos</w:t>
      </w:r>
      <w:r w:rsidRPr="00D968C2" w:rsidR="00C7796A">
        <w:rPr>
          <w:rFonts w:ascii="Times New Roman" w:hAnsi="Times New Roman" w:eastAsia="Calibri" w:cs="Times New Roman"/>
          <w:sz w:val="24"/>
          <w:szCs w:val="24"/>
          <w:lang w:val="lt-LT"/>
        </w:rPr>
        <w:t>.</w:t>
      </w:r>
    </w:p>
    <w:p w:rsidRPr="00FC6B61" w:rsidR="00C7796A" w:rsidP="0040115D" w:rsidRDefault="00AA67B0" w14:paraId="1B23C906" w14:textId="46B394AB">
      <w:pPr>
        <w:tabs>
          <w:tab w:val="left" w:pos="284"/>
        </w:tabs>
        <w:spacing w:after="0" w:line="240" w:lineRule="auto"/>
        <w:ind w:right="-1"/>
        <w:jc w:val="both"/>
        <w:rPr>
          <w:rFonts w:ascii="Times New Roman" w:hAnsi="Times New Roman" w:eastAsia="Calibri" w:cs="Times New Roman"/>
          <w:sz w:val="24"/>
          <w:szCs w:val="24"/>
          <w:lang w:val="lt-LT"/>
        </w:rPr>
      </w:pPr>
      <w:r>
        <w:rPr>
          <w:rFonts w:ascii="Times New Roman" w:hAnsi="Times New Roman" w:eastAsia="Calibri" w:cs="Times New Roman"/>
          <w:sz w:val="24"/>
          <w:szCs w:val="24"/>
          <w:lang w:val="lt-LT"/>
        </w:rPr>
        <w:t>10</w:t>
      </w:r>
      <w:r w:rsidRPr="00D968C2" w:rsidR="00C7796A">
        <w:rPr>
          <w:rFonts w:ascii="Times New Roman" w:hAnsi="Times New Roman" w:eastAsia="Calibri" w:cs="Times New Roman"/>
          <w:sz w:val="24"/>
          <w:szCs w:val="24"/>
          <w:lang w:val="lt-LT"/>
        </w:rPr>
        <w:t xml:space="preserve">.4. Įrenginio pilno funkcionalumo atstatymo laikas, kai dėl </w:t>
      </w:r>
      <w:r w:rsidR="005D00D7">
        <w:rPr>
          <w:rFonts w:ascii="Times New Roman" w:hAnsi="Times New Roman" w:eastAsia="Calibri" w:cs="Times New Roman"/>
          <w:sz w:val="24"/>
          <w:szCs w:val="24"/>
          <w:lang w:val="lt-LT"/>
        </w:rPr>
        <w:t>I</w:t>
      </w:r>
      <w:r w:rsidRPr="00D968C2" w:rsidR="00C7796A">
        <w:rPr>
          <w:rFonts w:ascii="Times New Roman" w:hAnsi="Times New Roman" w:eastAsia="Calibri" w:cs="Times New Roman"/>
          <w:sz w:val="24"/>
          <w:szCs w:val="24"/>
          <w:lang w:val="lt-LT"/>
        </w:rPr>
        <w:t xml:space="preserve">ncidento (gedimo) negalima tęsti darbo – ne ilgiau kaip </w:t>
      </w:r>
      <w:r w:rsidRPr="0043000C" w:rsidR="00C7796A">
        <w:rPr>
          <w:rFonts w:ascii="Times New Roman" w:hAnsi="Times New Roman" w:eastAsia="Calibri" w:cs="Times New Roman"/>
          <w:sz w:val="24"/>
          <w:szCs w:val="24"/>
          <w:lang w:val="lt-LT"/>
        </w:rPr>
        <w:t xml:space="preserve">2 </w:t>
      </w:r>
      <w:r w:rsidRPr="00D968C2" w:rsidR="00C7796A">
        <w:rPr>
          <w:rFonts w:ascii="Times New Roman" w:hAnsi="Times New Roman" w:eastAsia="Calibri" w:cs="Times New Roman"/>
          <w:sz w:val="24"/>
          <w:szCs w:val="24"/>
          <w:lang w:val="lt-LT"/>
        </w:rPr>
        <w:t>(</w:t>
      </w:r>
      <w:r w:rsidRPr="0043000C" w:rsidR="00C7796A">
        <w:rPr>
          <w:rFonts w:ascii="Times New Roman" w:hAnsi="Times New Roman" w:eastAsia="Calibri" w:cs="Times New Roman"/>
          <w:sz w:val="24"/>
          <w:szCs w:val="24"/>
          <w:lang w:val="lt-LT"/>
        </w:rPr>
        <w:t>dvi</w:t>
      </w:r>
      <w:r w:rsidRPr="00D968C2" w:rsidR="00C7796A">
        <w:rPr>
          <w:rFonts w:ascii="Times New Roman" w:hAnsi="Times New Roman" w:eastAsia="Calibri" w:cs="Times New Roman"/>
          <w:sz w:val="24"/>
          <w:szCs w:val="24"/>
          <w:lang w:val="lt-LT"/>
        </w:rPr>
        <w:t xml:space="preserve">) darbo </w:t>
      </w:r>
      <w:r w:rsidRPr="0043000C" w:rsidR="00C7796A">
        <w:rPr>
          <w:rFonts w:ascii="Times New Roman" w:hAnsi="Times New Roman" w:eastAsia="Calibri" w:cs="Times New Roman"/>
          <w:sz w:val="24"/>
          <w:szCs w:val="24"/>
          <w:lang w:val="lt-LT"/>
        </w:rPr>
        <w:t xml:space="preserve">dienos. </w:t>
      </w:r>
    </w:p>
    <w:p w:rsidRPr="00D60F33" w:rsidR="007D1DB6" w:rsidP="0040115D" w:rsidRDefault="00AA67B0" w14:paraId="477A435C" w14:textId="78227E94">
      <w:pPr>
        <w:tabs>
          <w:tab w:val="left" w:pos="284"/>
        </w:tabs>
        <w:spacing w:after="0" w:line="240" w:lineRule="auto"/>
        <w:jc w:val="both"/>
        <w:rPr>
          <w:rFonts w:ascii="Times New Roman" w:hAnsi="Times New Roman" w:eastAsia="Calibri" w:cs="Times New Roman"/>
          <w:sz w:val="24"/>
          <w:szCs w:val="24"/>
          <w:lang w:val="lt-LT"/>
        </w:rPr>
      </w:pPr>
      <w:r>
        <w:rPr>
          <w:rFonts w:ascii="Times New Roman" w:hAnsi="Times New Roman" w:eastAsia="Calibri" w:cs="Times New Roman"/>
          <w:sz w:val="24"/>
          <w:szCs w:val="24"/>
          <w:lang w:val="lt-LT"/>
        </w:rPr>
        <w:t>10</w:t>
      </w:r>
      <w:r w:rsidRPr="5A3B0333" w:rsidR="00C7796A">
        <w:rPr>
          <w:rFonts w:ascii="Times New Roman" w:hAnsi="Times New Roman" w:eastAsia="Calibri" w:cs="Times New Roman"/>
          <w:sz w:val="24"/>
          <w:szCs w:val="24"/>
          <w:lang w:val="lt-LT"/>
        </w:rPr>
        <w:t xml:space="preserve">.5. Jeigu per </w:t>
      </w:r>
      <w:r w:rsidRPr="5A3B0333" w:rsidR="004D5214">
        <w:rPr>
          <w:rFonts w:ascii="Times New Roman" w:hAnsi="Times New Roman" w:eastAsia="Calibri" w:cs="Times New Roman"/>
          <w:sz w:val="24"/>
          <w:szCs w:val="24"/>
          <w:lang w:val="lt-LT"/>
        </w:rPr>
        <w:t>šios t</w:t>
      </w:r>
      <w:r w:rsidRPr="5A3B0333" w:rsidR="00C7796A">
        <w:rPr>
          <w:rFonts w:ascii="Times New Roman" w:hAnsi="Times New Roman" w:eastAsia="Calibri" w:cs="Times New Roman"/>
          <w:sz w:val="24"/>
          <w:szCs w:val="24"/>
          <w:lang w:val="lt-LT"/>
        </w:rPr>
        <w:t xml:space="preserve">echninės specifikacijos </w:t>
      </w:r>
      <w:r>
        <w:rPr>
          <w:rFonts w:ascii="Times New Roman" w:hAnsi="Times New Roman" w:eastAsia="Calibri" w:cs="Times New Roman"/>
          <w:sz w:val="24"/>
          <w:szCs w:val="24"/>
          <w:lang w:val="lt-LT"/>
        </w:rPr>
        <w:t>10</w:t>
      </w:r>
      <w:r w:rsidRPr="5A3B0333" w:rsidR="00C7796A">
        <w:rPr>
          <w:rFonts w:ascii="Times New Roman" w:hAnsi="Times New Roman" w:eastAsia="Calibri" w:cs="Times New Roman"/>
          <w:sz w:val="24"/>
          <w:szCs w:val="24"/>
          <w:lang w:val="lt-LT"/>
        </w:rPr>
        <w:t>.3-</w:t>
      </w:r>
      <w:r>
        <w:rPr>
          <w:rFonts w:ascii="Times New Roman" w:hAnsi="Times New Roman" w:eastAsia="Calibri" w:cs="Times New Roman"/>
          <w:sz w:val="24"/>
          <w:szCs w:val="24"/>
          <w:lang w:val="lt-LT"/>
        </w:rPr>
        <w:t>10</w:t>
      </w:r>
      <w:r w:rsidRPr="5A3B0333" w:rsidR="00C7796A">
        <w:rPr>
          <w:rFonts w:ascii="Times New Roman" w:hAnsi="Times New Roman" w:eastAsia="Calibri" w:cs="Times New Roman"/>
          <w:sz w:val="24"/>
          <w:szCs w:val="24"/>
          <w:lang w:val="lt-LT"/>
        </w:rPr>
        <w:t xml:space="preserve">.4 papunkčiuose nurodytą terminą Įrenginio negalima suremontuoti ir / ar visiškai atstatyti jo funkcionalumo, </w:t>
      </w:r>
      <w:r w:rsidRPr="007C7660" w:rsidR="52C97806">
        <w:rPr>
          <w:rFonts w:ascii="Times New Roman" w:hAnsi="Times New Roman" w:eastAsia="Segoe UI" w:cs="Times New Roman"/>
          <w:sz w:val="24"/>
          <w:szCs w:val="24"/>
          <w:lang w:val="lt-LT"/>
        </w:rPr>
        <w:t xml:space="preserve">Tiekėjas privalo apie tai informuoti Perkančiąją </w:t>
      </w:r>
      <w:r w:rsidRPr="007C7660" w:rsidR="52C97806">
        <w:rPr>
          <w:rFonts w:ascii="Times New Roman" w:hAnsi="Times New Roman" w:eastAsia="Segoe UI" w:cs="Times New Roman"/>
          <w:sz w:val="24"/>
          <w:szCs w:val="24"/>
          <w:lang w:val="lt-LT"/>
        </w:rPr>
        <w:lastRenderedPageBreak/>
        <w:t>organizaciją, ir, pateikęs argumentuotą pagrindimą, suderinti naują Įrenginio suremontavimo ir / ar visiško atstatymo terminą.</w:t>
      </w:r>
    </w:p>
    <w:p w:rsidRPr="006A057A" w:rsidR="008433EC" w:rsidP="007C7660" w:rsidRDefault="00AA67B0" w14:paraId="2D476CFD" w14:textId="61BA9876">
      <w:pPr>
        <w:pBdr>
          <w:top w:val="single" w:color="auto" w:sz="4" w:space="1"/>
          <w:bottom w:val="single" w:color="auto" w:sz="4" w:space="1"/>
        </w:pBdr>
        <w:tabs>
          <w:tab w:val="left" w:pos="284"/>
        </w:tabs>
        <w:spacing w:after="0" w:line="240" w:lineRule="auto"/>
        <w:contextualSpacing/>
        <w:rPr>
          <w:rFonts w:ascii="Times New Roman" w:hAnsi="Times New Roman" w:eastAsia="Calibri" w:cs="Times New Roman"/>
          <w:b/>
          <w:bCs/>
          <w:kern w:val="0"/>
          <w:sz w:val="24"/>
          <w:szCs w:val="24"/>
          <w:lang w:val="lt-LT"/>
          <w14:ligatures w14:val="none"/>
        </w:rPr>
      </w:pPr>
      <w:r>
        <w:rPr>
          <w:rFonts w:ascii="Times New Roman" w:hAnsi="Times New Roman" w:eastAsia="Calibri" w:cs="Times New Roman"/>
          <w:b/>
          <w:bCs/>
          <w:kern w:val="0"/>
          <w:sz w:val="24"/>
          <w:szCs w:val="24"/>
          <w:lang w:val="lt-LT"/>
          <w14:ligatures w14:val="none"/>
        </w:rPr>
        <w:t xml:space="preserve">11. </w:t>
      </w:r>
      <w:r w:rsidR="008433EC">
        <w:rPr>
          <w:rFonts w:ascii="Times New Roman" w:hAnsi="Times New Roman" w:eastAsia="Calibri" w:cs="Times New Roman"/>
          <w:b/>
          <w:bCs/>
          <w:kern w:val="0"/>
          <w:sz w:val="24"/>
          <w:szCs w:val="24"/>
          <w:lang w:val="lt-LT"/>
          <w14:ligatures w14:val="none"/>
        </w:rPr>
        <w:t>KIBERNETINIO SAUGUMO</w:t>
      </w:r>
      <w:r w:rsidRPr="000A7930" w:rsidR="008433EC">
        <w:rPr>
          <w:rFonts w:ascii="Times New Roman" w:hAnsi="Times New Roman" w:eastAsia="Calibri" w:cs="Times New Roman"/>
          <w:b/>
          <w:bCs/>
          <w:kern w:val="0"/>
          <w:sz w:val="24"/>
          <w:szCs w:val="24"/>
          <w:lang w:val="lt-LT"/>
          <w14:ligatures w14:val="none"/>
        </w:rPr>
        <w:t xml:space="preserve"> REIKALAVIMAI</w:t>
      </w:r>
    </w:p>
    <w:p w:rsidR="008433EC" w:rsidP="0040115D" w:rsidRDefault="008433EC" w14:paraId="1465510E" w14:textId="6C295F5B">
      <w:pPr>
        <w:tabs>
          <w:tab w:val="left" w:pos="284"/>
        </w:tabs>
        <w:spacing w:after="0" w:line="240" w:lineRule="auto"/>
        <w:jc w:val="both"/>
        <w:rPr>
          <w:rFonts w:ascii="Times New Roman" w:hAnsi="Times New Roman" w:cs="Times New Roman"/>
          <w:sz w:val="24"/>
          <w:szCs w:val="24"/>
          <w:lang w:val="lt-LT"/>
        </w:rPr>
      </w:pPr>
      <w:r w:rsidRPr="00E67757">
        <w:rPr>
          <w:rFonts w:ascii="Times New Roman" w:hAnsi="Times New Roman" w:eastAsia="Calibri" w:cs="Times New Roman"/>
          <w:kern w:val="0"/>
          <w:sz w:val="24"/>
          <w:szCs w:val="24"/>
          <w:lang w:val="lt-LT"/>
          <w14:ligatures w14:val="none"/>
        </w:rPr>
        <w:t xml:space="preserve">Tiekėjas, vykdydamas Sutartį, įsipareigoja užtikrinti atitiktį reikalavimams, nustatytiems </w:t>
      </w:r>
      <w:r w:rsidR="009D5692">
        <w:rPr>
          <w:rFonts w:ascii="Times New Roman" w:hAnsi="Times New Roman" w:eastAsia="Calibri" w:cs="Times New Roman"/>
          <w:kern w:val="0"/>
          <w:sz w:val="24"/>
          <w:szCs w:val="24"/>
          <w:lang w:val="lt-LT"/>
          <w14:ligatures w14:val="none"/>
        </w:rPr>
        <w:t xml:space="preserve">šios </w:t>
      </w:r>
      <w:r w:rsidRPr="00E67757">
        <w:rPr>
          <w:rFonts w:ascii="Times New Roman" w:hAnsi="Times New Roman" w:eastAsia="Calibri" w:cs="Times New Roman"/>
          <w:kern w:val="0"/>
          <w:sz w:val="24"/>
          <w:szCs w:val="24"/>
          <w:lang w:val="lt-LT"/>
          <w14:ligatures w14:val="none"/>
        </w:rPr>
        <w:t>techninės specifikacijos 1 priede „Kibernetinio saugumo reikalavimai tiekėja</w:t>
      </w:r>
      <w:r>
        <w:rPr>
          <w:rFonts w:ascii="Times New Roman" w:hAnsi="Times New Roman" w:eastAsia="Calibri" w:cs="Times New Roman"/>
          <w:kern w:val="0"/>
          <w:sz w:val="24"/>
          <w:szCs w:val="24"/>
          <w:lang w:val="lt-LT"/>
          <w14:ligatures w14:val="none"/>
        </w:rPr>
        <w:t>ms</w:t>
      </w:r>
      <w:r w:rsidRPr="00E67757">
        <w:rPr>
          <w:rFonts w:ascii="Times New Roman" w:hAnsi="Times New Roman" w:eastAsia="Calibri" w:cs="Times New Roman"/>
          <w:kern w:val="0"/>
          <w:sz w:val="24"/>
          <w:szCs w:val="24"/>
          <w:lang w:val="lt-LT"/>
          <w14:ligatures w14:val="none"/>
        </w:rPr>
        <w:t>“.</w:t>
      </w:r>
    </w:p>
    <w:p w:rsidRPr="00D23011" w:rsidR="004527FA" w:rsidP="007C7660" w:rsidRDefault="00AA67B0" w14:paraId="05E7A23D" w14:textId="109C01B9">
      <w:pPr>
        <w:pBdr>
          <w:top w:val="single" w:color="auto" w:sz="4" w:space="1"/>
          <w:bottom w:val="single" w:color="auto" w:sz="4" w:space="1"/>
        </w:pBdr>
        <w:tabs>
          <w:tab w:val="left" w:pos="284"/>
        </w:tabs>
        <w:spacing w:after="0" w:line="240" w:lineRule="auto"/>
        <w:contextualSpacing/>
        <w:rPr>
          <w:rFonts w:ascii="Times New Roman" w:hAnsi="Times New Roman" w:eastAsia="Calibri" w:cs="Times New Roman"/>
          <w:b/>
          <w:bCs/>
          <w:kern w:val="0"/>
          <w:sz w:val="24"/>
          <w:szCs w:val="24"/>
          <w:lang w:val="lt-LT"/>
          <w14:ligatures w14:val="none"/>
        </w:rPr>
      </w:pPr>
      <w:r>
        <w:rPr>
          <w:rFonts w:ascii="Times New Roman" w:hAnsi="Times New Roman" w:eastAsia="Calibri" w:cs="Times New Roman"/>
          <w:b/>
          <w:bCs/>
          <w:kern w:val="0"/>
          <w:sz w:val="24"/>
          <w:szCs w:val="24"/>
          <w:lang w:val="lt-LT"/>
          <w14:ligatures w14:val="none"/>
        </w:rPr>
        <w:t xml:space="preserve">12. </w:t>
      </w:r>
      <w:r w:rsidRPr="00D23011" w:rsidR="004527FA">
        <w:rPr>
          <w:rFonts w:ascii="Times New Roman" w:hAnsi="Times New Roman" w:eastAsia="Calibri" w:cs="Times New Roman"/>
          <w:b/>
          <w:bCs/>
          <w:kern w:val="0"/>
          <w:sz w:val="24"/>
          <w:szCs w:val="24"/>
          <w:lang w:val="lt-LT"/>
          <w14:ligatures w14:val="none"/>
        </w:rPr>
        <w:t>ASMENS DUOMENŲ TVARKYMO REIKALAVIMAI</w:t>
      </w:r>
    </w:p>
    <w:p w:rsidRPr="00CD4251" w:rsidR="004527FA" w:rsidP="007C7660" w:rsidRDefault="004527FA" w14:paraId="2247AD38" w14:textId="7C495CD5">
      <w:pPr>
        <w:pStyle w:val="ListParagraph"/>
        <w:spacing w:after="0" w:line="240" w:lineRule="auto"/>
        <w:ind w:left="0"/>
        <w:jc w:val="both"/>
        <w:rPr>
          <w:i/>
          <w:iCs/>
          <w:color w:val="0070C0"/>
          <w:kern w:val="0"/>
          <w:sz w:val="16"/>
          <w:szCs w:val="16"/>
          <w:lang w:val="lt-LT"/>
          <w14:ligatures w14:val="none"/>
        </w:rPr>
      </w:pPr>
      <w:r w:rsidRPr="00C41360">
        <w:rPr>
          <w:rFonts w:ascii="Times New Roman" w:hAnsi="Times New Roman" w:eastAsia="Calibri" w:cs="Times New Roman"/>
          <w:color w:val="000000" w:themeColor="text1"/>
          <w:sz w:val="24"/>
          <w:szCs w:val="24"/>
          <w:lang w:val="lt-LT"/>
        </w:rPr>
        <w:t xml:space="preserve">Tiekėjas įsipareigoja </w:t>
      </w:r>
      <w:r>
        <w:rPr>
          <w:rFonts w:ascii="Times New Roman" w:hAnsi="Times New Roman" w:eastAsia="Calibri" w:cs="Times New Roman"/>
          <w:sz w:val="24"/>
          <w:szCs w:val="24"/>
          <w:lang w:val="lt-LT"/>
        </w:rPr>
        <w:t xml:space="preserve">teikdamas </w:t>
      </w:r>
      <w:r w:rsidR="00FF0DAE">
        <w:rPr>
          <w:rFonts w:ascii="Times New Roman" w:hAnsi="Times New Roman" w:eastAsia="Calibri" w:cs="Times New Roman"/>
          <w:sz w:val="24"/>
          <w:szCs w:val="24"/>
          <w:lang w:val="lt-LT"/>
        </w:rPr>
        <w:t>P</w:t>
      </w:r>
      <w:r>
        <w:rPr>
          <w:rFonts w:ascii="Times New Roman" w:hAnsi="Times New Roman" w:eastAsia="Calibri" w:cs="Times New Roman"/>
          <w:sz w:val="24"/>
          <w:szCs w:val="24"/>
          <w:lang w:val="lt-LT"/>
        </w:rPr>
        <w:t>aslaugas</w:t>
      </w:r>
      <w:r w:rsidRPr="00C41360">
        <w:rPr>
          <w:rFonts w:ascii="Times New Roman" w:hAnsi="Times New Roman" w:eastAsia="Calibri" w:cs="Times New Roman"/>
          <w:sz w:val="24"/>
          <w:szCs w:val="24"/>
          <w:lang w:val="lt-LT"/>
        </w:rPr>
        <w:t xml:space="preserve"> </w:t>
      </w:r>
      <w:r w:rsidRPr="00C41360">
        <w:rPr>
          <w:rFonts w:ascii="Times New Roman" w:hAnsi="Times New Roman" w:eastAsia="Calibri" w:cs="Times New Roman"/>
          <w:color w:val="000000" w:themeColor="text1"/>
          <w:sz w:val="24"/>
          <w:szCs w:val="24"/>
          <w:lang w:val="lt-LT"/>
        </w:rPr>
        <w:t>asmens duomenis tvarkyti vadovaudamasis 2016 m. balandžio 27 d. Europos Parlamento ir Tarybos reglamento (ES) 2016/679 dėl fizinių asmenų apsaugos tvarkant asmens duomenis ir dėl laisvo tokių duomenų judėjimo ir kuriuo panaikinama Direktyva 95/46/</w:t>
      </w:r>
      <w:r w:rsidRPr="00C52646">
        <w:rPr>
          <w:rFonts w:ascii="Times New Roman" w:hAnsi="Times New Roman" w:eastAsia="Calibri" w:cs="Times New Roman"/>
          <w:color w:val="000000" w:themeColor="text1"/>
          <w:sz w:val="24"/>
          <w:szCs w:val="24"/>
          <w:lang w:val="lt-LT"/>
        </w:rPr>
        <w:t xml:space="preserve">EB (Bendrasis duomenų apsaugos reglamentas) (toliau – BDAR) ir kitų asmens duomenų tvarkymą bei apsaugą reglamentuojančių teisės aktų nuostatomis </w:t>
      </w:r>
      <w:r w:rsidRPr="00C52646">
        <w:rPr>
          <w:rFonts w:ascii="Times New Roman" w:hAnsi="Times New Roman" w:eastAsia="Calibri" w:cs="Times New Roman"/>
          <w:sz w:val="24"/>
          <w:szCs w:val="24"/>
          <w:lang w:val="lt-LT"/>
        </w:rPr>
        <w:t>ir įgyvendinti tinkamas technines ir organizacines priemones, kad asmens duomenų tvarkymas atitiktų minėtų teisės aktų reikalavimus ir būtų užtikrintas asmens duomenų saugumas</w:t>
      </w:r>
      <w:r w:rsidRPr="00C52646">
        <w:rPr>
          <w:rFonts w:ascii="Times New Roman" w:hAnsi="Times New Roman" w:eastAsia="Calibri" w:cs="Times New Roman"/>
          <w:color w:val="000000" w:themeColor="text1"/>
          <w:sz w:val="24"/>
          <w:szCs w:val="24"/>
          <w:lang w:val="lt-LT"/>
        </w:rPr>
        <w:t xml:space="preserve">. </w:t>
      </w:r>
      <w:r w:rsidRPr="00CD4251">
        <w:rPr>
          <w:rFonts w:ascii="Times New Roman" w:hAnsi="Times New Roman" w:eastAsia="Calibri" w:cs="Times New Roman"/>
          <w:sz w:val="24"/>
          <w:szCs w:val="24"/>
          <w:lang w:val="lt-LT"/>
        </w:rPr>
        <w:t xml:space="preserve">Įgyvendinant BDAR </w:t>
      </w:r>
      <w:r w:rsidRPr="004527FA">
        <w:rPr>
          <w:rFonts w:ascii="Times New Roman" w:hAnsi="Times New Roman" w:eastAsia="Calibri" w:cs="Times New Roman"/>
          <w:sz w:val="24"/>
          <w:szCs w:val="24"/>
          <w:lang w:val="lt-LT"/>
        </w:rPr>
        <w:t>28</w:t>
      </w:r>
      <w:r w:rsidRPr="00CD4251">
        <w:rPr>
          <w:rFonts w:ascii="Times New Roman" w:hAnsi="Times New Roman" w:eastAsia="Calibri" w:cs="Times New Roman"/>
          <w:sz w:val="24"/>
          <w:szCs w:val="24"/>
          <w:lang w:val="lt-LT"/>
        </w:rPr>
        <w:t xml:space="preserve"> straipsnio </w:t>
      </w:r>
      <w:r w:rsidRPr="004527FA">
        <w:rPr>
          <w:rFonts w:ascii="Times New Roman" w:hAnsi="Times New Roman" w:eastAsia="Calibri" w:cs="Times New Roman"/>
          <w:sz w:val="24"/>
          <w:szCs w:val="24"/>
          <w:lang w:val="lt-LT"/>
        </w:rPr>
        <w:t>3</w:t>
      </w:r>
      <w:r w:rsidRPr="00CD4251">
        <w:rPr>
          <w:rFonts w:ascii="Times New Roman" w:hAnsi="Times New Roman" w:eastAsia="Calibri" w:cs="Times New Roman"/>
          <w:sz w:val="24"/>
          <w:szCs w:val="24"/>
          <w:lang w:val="lt-LT"/>
        </w:rPr>
        <w:t xml:space="preserve"> dalį, </w:t>
      </w:r>
      <w:r w:rsidRPr="00CD4251">
        <w:rPr>
          <w:rFonts w:ascii="Times New Roman" w:hAnsi="Times New Roman" w:eastAsia="Calibri" w:cs="Times New Roman"/>
          <w:color w:val="000000" w:themeColor="text1"/>
          <w:sz w:val="24"/>
          <w:szCs w:val="24"/>
          <w:lang w:val="lt-LT"/>
        </w:rPr>
        <w:t xml:space="preserve">Tiekėjo Perkančiosios organizacijos vardu vykdomam asmens duomenų tvarkymui reglamentuoti </w:t>
      </w:r>
      <w:r w:rsidRPr="00CD4251">
        <w:rPr>
          <w:rFonts w:ascii="Times New Roman" w:hAnsi="Times New Roman" w:eastAsia="Calibri" w:cs="Times New Roman"/>
          <w:sz w:val="24"/>
          <w:szCs w:val="24"/>
          <w:lang w:val="lt-LT"/>
        </w:rPr>
        <w:t xml:space="preserve">kartu su pagrindine Sutartimi </w:t>
      </w:r>
      <w:r w:rsidRPr="00CD4251">
        <w:rPr>
          <w:rFonts w:ascii="Times New Roman" w:hAnsi="Times New Roman" w:eastAsia="Calibri" w:cs="Times New Roman"/>
          <w:color w:val="000000" w:themeColor="text1"/>
          <w:sz w:val="24"/>
          <w:szCs w:val="24"/>
          <w:lang w:val="lt-LT"/>
        </w:rPr>
        <w:t>pasirašoma asmens duomenų tvarkymo sutartis</w:t>
      </w:r>
      <w:r w:rsidRPr="00CD4251">
        <w:rPr>
          <w:rFonts w:ascii="Times New Roman" w:hAnsi="Times New Roman" w:eastAsia="Calibri" w:cs="Times New Roman"/>
          <w:sz w:val="24"/>
          <w:szCs w:val="24"/>
          <w:lang w:val="lt-LT"/>
        </w:rPr>
        <w:t>, kuria Tiekėjas įsipareigoja tvarkyti asmens duomenis pagal Perkančiosios organizacijos dokumentais įformintus nurodymus.</w:t>
      </w:r>
    </w:p>
    <w:p w:rsidRPr="006A057A" w:rsidR="006A057A" w:rsidP="007C7660" w:rsidRDefault="00AA67B0" w14:paraId="3AD83E22" w14:textId="257B6332">
      <w:pPr>
        <w:pBdr>
          <w:top w:val="single" w:color="auto" w:sz="4" w:space="1"/>
          <w:bottom w:val="single" w:color="auto" w:sz="4" w:space="1"/>
        </w:pBdr>
        <w:tabs>
          <w:tab w:val="left" w:pos="284"/>
        </w:tabs>
        <w:spacing w:after="0" w:line="240" w:lineRule="auto"/>
        <w:contextualSpacing/>
        <w:rPr>
          <w:rFonts w:ascii="Times New Roman" w:hAnsi="Times New Roman" w:eastAsia="Calibri" w:cs="Times New Roman"/>
          <w:b/>
          <w:bCs/>
          <w:kern w:val="0"/>
          <w:sz w:val="24"/>
          <w:szCs w:val="24"/>
          <w:lang w:val="lt-LT"/>
          <w14:ligatures w14:val="none"/>
        </w:rPr>
      </w:pPr>
      <w:r>
        <w:rPr>
          <w:rFonts w:ascii="Times New Roman" w:hAnsi="Times New Roman" w:eastAsia="Calibri" w:cs="Times New Roman"/>
          <w:b/>
          <w:bCs/>
          <w:kern w:val="0"/>
          <w:sz w:val="24"/>
          <w:szCs w:val="24"/>
          <w:lang w:val="lt-LT"/>
          <w14:ligatures w14:val="none"/>
        </w:rPr>
        <w:t xml:space="preserve">13. </w:t>
      </w:r>
      <w:r w:rsidRPr="006A057A" w:rsidR="006A057A">
        <w:rPr>
          <w:rFonts w:ascii="Times New Roman" w:hAnsi="Times New Roman" w:eastAsia="Calibri" w:cs="Times New Roman"/>
          <w:b/>
          <w:bCs/>
          <w:kern w:val="0"/>
          <w:sz w:val="24"/>
          <w:szCs w:val="24"/>
          <w:lang w:val="lt-LT"/>
          <w14:ligatures w14:val="none"/>
        </w:rPr>
        <w:t>PRIEDAI</w:t>
      </w:r>
    </w:p>
    <w:p w:rsidRPr="007C7660" w:rsidR="002529A4" w:rsidP="007C7660" w:rsidRDefault="002529A4" w14:paraId="4EF28230" w14:textId="1BBD8FAE">
      <w:pPr>
        <w:tabs>
          <w:tab w:val="left" w:pos="284"/>
        </w:tabs>
        <w:spacing w:after="0" w:line="240" w:lineRule="auto"/>
        <w:rPr>
          <w:rFonts w:ascii="Times New Roman" w:hAnsi="Times New Roman" w:eastAsia="Arial Unicode MS" w:cs="Times New Roman"/>
          <w:color w:val="000000"/>
          <w:kern w:val="0"/>
          <w:sz w:val="24"/>
          <w:szCs w:val="24"/>
          <w:lang w:val="lt-LT"/>
          <w14:ligatures w14:val="none"/>
        </w:rPr>
      </w:pPr>
      <w:r w:rsidRPr="007C7660">
        <w:rPr>
          <w:rFonts w:ascii="Times New Roman" w:hAnsi="Times New Roman" w:eastAsia="Arial Unicode MS" w:cs="Times New Roman"/>
          <w:color w:val="000000"/>
          <w:kern w:val="0"/>
          <w:sz w:val="24"/>
          <w:szCs w:val="24"/>
          <w:lang w:val="lt-LT"/>
          <w14:ligatures w14:val="none"/>
        </w:rPr>
        <w:t>1 priedas – Kibernetinio saugumo reikalavimai tiekėjams</w:t>
      </w:r>
      <w:r w:rsidR="00D633A2">
        <w:rPr>
          <w:rFonts w:ascii="Times New Roman" w:hAnsi="Times New Roman" w:eastAsia="Arial Unicode MS" w:cs="Times New Roman"/>
          <w:color w:val="000000"/>
          <w:kern w:val="0"/>
          <w:sz w:val="24"/>
          <w:szCs w:val="24"/>
          <w:lang w:val="lt-LT"/>
          <w14:ligatures w14:val="none"/>
        </w:rPr>
        <w:t>.</w:t>
      </w:r>
    </w:p>
    <w:p w:rsidR="00055FF4" w:rsidRDefault="00055FF4" w14:paraId="4DD5EDAF" w14:textId="77777777">
      <w:pPr>
        <w:rPr>
          <w:lang w:val="lt-LT"/>
        </w:rPr>
      </w:pPr>
    </w:p>
    <w:p w:rsidR="005B2C3F" w:rsidRDefault="005B2C3F" w14:paraId="736CF5DD" w14:textId="77777777">
      <w:pPr>
        <w:rPr>
          <w:lang w:val="lt-LT"/>
        </w:rPr>
      </w:pPr>
    </w:p>
    <w:p w:rsidR="00F23E4F" w:rsidRDefault="00F23E4F" w14:paraId="40E9EAFB" w14:textId="77777777">
      <w:pPr>
        <w:rPr>
          <w:lang w:val="lt-LT"/>
        </w:rPr>
      </w:pPr>
    </w:p>
    <w:p w:rsidR="00F23E4F" w:rsidRDefault="00F23E4F" w14:paraId="37C5A061" w14:textId="77777777">
      <w:pPr>
        <w:rPr>
          <w:lang w:val="lt-LT"/>
        </w:rPr>
      </w:pPr>
    </w:p>
    <w:p w:rsidR="00F23E4F" w:rsidRDefault="00F23E4F" w14:paraId="1732FA1A" w14:textId="77777777">
      <w:pPr>
        <w:rPr>
          <w:lang w:val="lt-LT"/>
        </w:rPr>
      </w:pPr>
    </w:p>
    <w:p w:rsidR="00F23E4F" w:rsidRDefault="00F23E4F" w14:paraId="4936F0B0" w14:textId="77777777">
      <w:pPr>
        <w:rPr>
          <w:lang w:val="lt-LT"/>
        </w:rPr>
      </w:pPr>
    </w:p>
    <w:p w:rsidR="00F23E4F" w:rsidRDefault="00F23E4F" w14:paraId="651BF582" w14:textId="77777777">
      <w:pPr>
        <w:rPr>
          <w:lang w:val="lt-LT"/>
        </w:rPr>
      </w:pPr>
    </w:p>
    <w:p w:rsidR="00F23E4F" w:rsidRDefault="00F23E4F" w14:paraId="169960D2" w14:textId="77777777">
      <w:pPr>
        <w:rPr>
          <w:lang w:val="lt-LT"/>
        </w:rPr>
      </w:pPr>
    </w:p>
    <w:p w:rsidR="00F23E4F" w:rsidRDefault="00F23E4F" w14:paraId="25FD8C2F" w14:textId="77777777">
      <w:pPr>
        <w:rPr>
          <w:lang w:val="lt-LT"/>
        </w:rPr>
      </w:pPr>
    </w:p>
    <w:p w:rsidR="00F23E4F" w:rsidRDefault="00F23E4F" w14:paraId="59E50E64" w14:textId="77777777">
      <w:pPr>
        <w:rPr>
          <w:lang w:val="lt-LT"/>
        </w:rPr>
      </w:pPr>
    </w:p>
    <w:p w:rsidR="00F23E4F" w:rsidRDefault="00F23E4F" w14:paraId="39D6EBA3" w14:textId="77777777">
      <w:pPr>
        <w:rPr>
          <w:lang w:val="lt-LT"/>
        </w:rPr>
      </w:pPr>
    </w:p>
    <w:p w:rsidR="00F23E4F" w:rsidRDefault="00F23E4F" w14:paraId="686D0F42" w14:textId="77777777">
      <w:pPr>
        <w:rPr>
          <w:lang w:val="lt-LT"/>
        </w:rPr>
      </w:pPr>
    </w:p>
    <w:p w:rsidR="00F23E4F" w:rsidRDefault="00F23E4F" w14:paraId="0918E699" w14:textId="77777777">
      <w:pPr>
        <w:rPr>
          <w:lang w:val="lt-LT"/>
        </w:rPr>
      </w:pPr>
    </w:p>
    <w:p w:rsidR="00F23E4F" w:rsidRDefault="00F23E4F" w14:paraId="5EFC7E3E" w14:textId="77777777">
      <w:pPr>
        <w:rPr>
          <w:lang w:val="lt-LT"/>
        </w:rPr>
      </w:pPr>
    </w:p>
    <w:p w:rsidR="00F23E4F" w:rsidRDefault="00F23E4F" w14:paraId="3EB695EF" w14:textId="77777777">
      <w:pPr>
        <w:rPr>
          <w:lang w:val="lt-LT"/>
        </w:rPr>
      </w:pPr>
    </w:p>
    <w:p w:rsidR="005B2C3F" w:rsidRDefault="005B2C3F" w14:paraId="2E65FFE2" w14:textId="77777777">
      <w:pPr>
        <w:rPr>
          <w:lang w:val="lt-LT"/>
        </w:rPr>
      </w:pPr>
    </w:p>
    <w:p w:rsidR="005B2C3F" w:rsidRDefault="005B2C3F" w14:paraId="62EE6C49" w14:textId="77777777">
      <w:pPr>
        <w:rPr>
          <w:lang w:val="lt-LT"/>
        </w:rPr>
      </w:pPr>
    </w:p>
    <w:p w:rsidR="005B2C3F" w:rsidRDefault="005B2C3F" w14:paraId="4607F6C9" w14:textId="77777777">
      <w:pPr>
        <w:rPr>
          <w:lang w:val="lt-LT"/>
        </w:rPr>
      </w:pPr>
    </w:p>
    <w:p w:rsidR="005B2C3F" w:rsidRDefault="005B2C3F" w14:paraId="68CC29B5" w14:textId="77777777">
      <w:pPr>
        <w:rPr>
          <w:lang w:val="lt-LT"/>
        </w:rPr>
      </w:pPr>
    </w:p>
    <w:p w:rsidRPr="00FB7B87" w:rsidR="005B2C3F" w:rsidP="007C7660" w:rsidRDefault="005B2C3F" w14:paraId="3F4F5C4D" w14:textId="77777777">
      <w:pPr>
        <w:tabs>
          <w:tab w:val="left" w:pos="284"/>
        </w:tabs>
        <w:spacing w:after="0" w:line="240" w:lineRule="auto"/>
        <w:jc w:val="right"/>
        <w:rPr>
          <w:rFonts w:ascii="Times New Roman" w:hAnsi="Times New Roman" w:eastAsia="Arial Unicode MS" w:cs="Times New Roman"/>
          <w:i/>
          <w:iCs/>
          <w:color w:val="0070C0"/>
          <w:kern w:val="0"/>
          <w:sz w:val="24"/>
          <w:szCs w:val="24"/>
          <w:lang w:val="lt-LT"/>
          <w14:ligatures w14:val="none"/>
        </w:rPr>
      </w:pPr>
      <w:r w:rsidRPr="00FB7B87">
        <w:rPr>
          <w:rFonts w:ascii="Times New Roman" w:hAnsi="Times New Roman" w:eastAsia="Arial Unicode MS" w:cs="Times New Roman"/>
          <w:color w:val="000000"/>
          <w:kern w:val="0"/>
          <w:sz w:val="24"/>
          <w:szCs w:val="24"/>
          <w:lang w:val="lt-LT"/>
          <w14:ligatures w14:val="none"/>
        </w:rPr>
        <w:t>Techninės specifikacijos 1 priedas</w:t>
      </w:r>
    </w:p>
    <w:p w:rsidRPr="00E67757" w:rsidR="005B2C3F" w:rsidP="007C7660" w:rsidRDefault="005B2C3F" w14:paraId="6294D7C1" w14:textId="77777777">
      <w:pPr>
        <w:spacing w:after="0" w:line="240" w:lineRule="auto"/>
        <w:jc w:val="center"/>
        <w:rPr>
          <w:rFonts w:ascii="Times New Roman" w:hAnsi="Times New Roman" w:eastAsia="Aptos" w:cs="Times New Roman"/>
          <w:b/>
          <w:bCs/>
          <w:sz w:val="24"/>
          <w:szCs w:val="24"/>
          <w:lang w:val="lt-LT"/>
        </w:rPr>
      </w:pPr>
    </w:p>
    <w:p w:rsidR="005B2C3F" w:rsidP="007C7660" w:rsidRDefault="005B2C3F" w14:paraId="0325E288" w14:textId="77777777">
      <w:pPr>
        <w:spacing w:after="0" w:line="240" w:lineRule="auto"/>
        <w:jc w:val="center"/>
        <w:rPr>
          <w:rFonts w:ascii="Times New Roman" w:hAnsi="Times New Roman" w:eastAsia="Aptos" w:cs="Times New Roman"/>
          <w:b/>
          <w:bCs/>
          <w:sz w:val="24"/>
          <w:szCs w:val="24"/>
          <w:lang w:val="lt-LT"/>
        </w:rPr>
      </w:pPr>
      <w:r w:rsidRPr="00E67757">
        <w:rPr>
          <w:rFonts w:ascii="Times New Roman" w:hAnsi="Times New Roman" w:eastAsia="Aptos" w:cs="Times New Roman"/>
          <w:b/>
          <w:bCs/>
          <w:sz w:val="24"/>
          <w:szCs w:val="24"/>
          <w:lang w:val="lt-LT"/>
        </w:rPr>
        <w:t>KIBERNETINIO SAUGUMO REIKALAVIMAI TIEKĖJAMS</w:t>
      </w:r>
    </w:p>
    <w:p w:rsidRPr="00E67757" w:rsidR="00423E91" w:rsidP="007C7660" w:rsidRDefault="00423E91" w14:paraId="3FC58111" w14:textId="77777777">
      <w:pPr>
        <w:spacing w:after="0" w:line="240" w:lineRule="auto"/>
        <w:jc w:val="center"/>
        <w:rPr>
          <w:rFonts w:ascii="Times New Roman" w:hAnsi="Times New Roman" w:eastAsia="Aptos" w:cs="Times New Roman"/>
          <w:b/>
          <w:bCs/>
          <w:sz w:val="24"/>
          <w:szCs w:val="24"/>
          <w:lang w:val="lt-LT"/>
        </w:rPr>
      </w:pPr>
    </w:p>
    <w:p w:rsidRPr="000C0A54" w:rsidR="003604B3" w:rsidP="008F45B1" w:rsidRDefault="003604B3" w14:paraId="451856B1" w14:textId="1A925D20">
      <w:pPr>
        <w:spacing w:after="0" w:line="240" w:lineRule="auto"/>
        <w:ind w:right="-22" w:firstLine="567"/>
        <w:jc w:val="both"/>
        <w:rPr>
          <w:rFonts w:ascii="Times New Roman" w:hAnsi="Times New Roman" w:eastAsia="Aptos" w:cs="Times New Roman"/>
          <w:sz w:val="24"/>
          <w:szCs w:val="24"/>
          <w:lang w:val="lt-LT"/>
        </w:rPr>
      </w:pPr>
      <w:r w:rsidRPr="3B5810D2" w:rsidR="003604B3">
        <w:rPr>
          <w:rFonts w:ascii="Times New Roman" w:hAnsi="Times New Roman" w:eastAsia="Aptos" w:cs="Times New Roman"/>
          <w:sz w:val="24"/>
          <w:szCs w:val="24"/>
          <w:lang w:val="lt-LT"/>
        </w:rPr>
        <w:t xml:space="preserve">Tiekėjas privalo užtikrinti šiuos kibernetinio saugumo reikalavimus, patvirtintus </w:t>
      </w:r>
      <w:r w:rsidRPr="3B5810D2" w:rsidR="007B13CF">
        <w:rPr>
          <w:rFonts w:ascii="Times New Roman" w:hAnsi="Times New Roman" w:eastAsia="Aptos" w:cs="Times New Roman"/>
          <w:sz w:val="24"/>
          <w:szCs w:val="24"/>
          <w:lang w:val="lt-LT"/>
        </w:rPr>
        <w:t xml:space="preserve">akcinės bendrovės </w:t>
      </w:r>
      <w:r w:rsidRPr="3B5810D2" w:rsidR="003604B3">
        <w:rPr>
          <w:rFonts w:ascii="Times New Roman" w:hAnsi="Times New Roman" w:eastAsia="Aptos" w:cs="Times New Roman"/>
          <w:sz w:val="24"/>
          <w:szCs w:val="24"/>
          <w:lang w:val="lt-LT"/>
        </w:rPr>
        <w:t xml:space="preserve">„Regitra“ </w:t>
      </w:r>
      <w:r w:rsidRPr="3B5810D2" w:rsidR="003604B3">
        <w:rPr>
          <w:rFonts w:ascii="Times New Roman" w:hAnsi="Times New Roman" w:eastAsia="Aptos" w:cs="Times New Roman"/>
          <w:sz w:val="24"/>
          <w:szCs w:val="24"/>
          <w:lang w:val="lt-LT"/>
        </w:rPr>
        <w:t>generali</w:t>
      </w:r>
      <w:r w:rsidRPr="3B5810D2" w:rsidR="00E413F0">
        <w:rPr>
          <w:rFonts w:ascii="Times New Roman" w:hAnsi="Times New Roman" w:eastAsia="Aptos" w:cs="Times New Roman"/>
          <w:sz w:val="24"/>
          <w:szCs w:val="24"/>
          <w:lang w:val="lt-LT"/>
        </w:rPr>
        <w:t>ni</w:t>
      </w:r>
      <w:r w:rsidRPr="3B5810D2" w:rsidR="003604B3">
        <w:rPr>
          <w:rFonts w:ascii="Times New Roman" w:hAnsi="Times New Roman" w:eastAsia="Aptos" w:cs="Times New Roman"/>
          <w:sz w:val="24"/>
          <w:szCs w:val="24"/>
          <w:lang w:val="lt-LT"/>
        </w:rPr>
        <w:t xml:space="preserve">o direktoriaus </w:t>
      </w:r>
      <w:r w:rsidRPr="3B5810D2" w:rsidR="007B13CF">
        <w:rPr>
          <w:rFonts w:ascii="Times New Roman" w:hAnsi="Times New Roman" w:eastAsia="Aptos" w:cs="Times New Roman"/>
          <w:sz w:val="24"/>
          <w:szCs w:val="24"/>
          <w:lang w:val="lt-LT"/>
        </w:rPr>
        <w:t>2026</w:t>
      </w:r>
      <w:r w:rsidRPr="3B5810D2" w:rsidR="007B13CF">
        <w:rPr>
          <w:rFonts w:ascii="Times New Roman" w:hAnsi="Times New Roman" w:eastAsia="Aptos" w:cs="Times New Roman"/>
          <w:sz w:val="24"/>
          <w:szCs w:val="24"/>
          <w:lang w:val="lt-LT"/>
        </w:rPr>
        <w:t xml:space="preserve"> m. sausio 29 d</w:t>
      </w:r>
      <w:r w:rsidRPr="3B5810D2" w:rsidR="007B13CF">
        <w:rPr>
          <w:rFonts w:ascii="Times New Roman" w:hAnsi="Times New Roman" w:eastAsia="Aptos" w:cs="Times New Roman"/>
          <w:sz w:val="24"/>
          <w:szCs w:val="24"/>
          <w:lang w:val="lt-LT"/>
        </w:rPr>
        <w:t xml:space="preserve">. </w:t>
      </w:r>
      <w:r w:rsidRPr="3B5810D2" w:rsidR="003604B3">
        <w:rPr>
          <w:rFonts w:ascii="Times New Roman" w:hAnsi="Times New Roman" w:eastAsia="Aptos" w:cs="Times New Roman"/>
          <w:sz w:val="24"/>
          <w:szCs w:val="24"/>
          <w:lang w:val="lt-LT"/>
        </w:rPr>
        <w:t>įsakymu Nr.</w:t>
      </w:r>
      <w:r w:rsidRPr="3B5810D2" w:rsidR="00CA2323">
        <w:rPr>
          <w:rFonts w:ascii="Times New Roman" w:hAnsi="Times New Roman" w:eastAsia="Aptos" w:cs="Times New Roman"/>
          <w:sz w:val="24"/>
          <w:szCs w:val="24"/>
          <w:lang w:val="lt-LT"/>
        </w:rPr>
        <w:t xml:space="preserve"> </w:t>
      </w:r>
      <w:r w:rsidRPr="3B5810D2" w:rsidR="003604B3">
        <w:rPr>
          <w:rFonts w:ascii="Times New Roman" w:hAnsi="Times New Roman" w:eastAsia="Aptos" w:cs="Times New Roman"/>
          <w:sz w:val="24"/>
          <w:szCs w:val="24"/>
          <w:lang w:val="lt-LT"/>
        </w:rPr>
        <w:t>1V-21 „Dėl kibernetinio saugumo, susijusio su trečiųjų šalių teikiamomis paslaugomis ar parduodamomis prekėmis, valdymo tvarkos aprašo patvirtinimo“</w:t>
      </w:r>
      <w:r w:rsidRPr="3B5810D2" w:rsidR="00CA2323">
        <w:rPr>
          <w:rFonts w:ascii="Times New Roman" w:hAnsi="Times New Roman" w:eastAsia="Aptos" w:cs="Times New Roman"/>
          <w:sz w:val="24"/>
          <w:szCs w:val="24"/>
          <w:lang w:val="lt-LT"/>
        </w:rPr>
        <w:t xml:space="preserve">, </w:t>
      </w:r>
      <w:r w:rsidRPr="3B5810D2" w:rsidR="003604B3">
        <w:rPr>
          <w:rFonts w:ascii="Times New Roman" w:hAnsi="Times New Roman" w:eastAsia="Aptos" w:cs="Times New Roman"/>
          <w:sz w:val="24"/>
          <w:szCs w:val="24"/>
          <w:lang w:val="lt-LT"/>
        </w:rPr>
        <w:t>Kibernetinio saugumo įstatymo (toliau – KSĮ) nuostatose ir Kibernetinio saugumo reikalavimų apraše, patvirtintame Lietuvos Respublikos Vyriausybės 2018 m. rugpjūčio 13 d. nutarimu Nr. 818 (Lietuvos Respublikos Vyriausybės 2024 m. lapkričio 6 d. nutarimo Nr. 945 redakcija) (toliau – Aprašas) numatytus reikalavimus P</w:t>
      </w:r>
      <w:r w:rsidRPr="3B5810D2" w:rsidR="00CA2323">
        <w:rPr>
          <w:rFonts w:ascii="Times New Roman" w:hAnsi="Times New Roman" w:eastAsia="Aptos" w:cs="Times New Roman"/>
          <w:sz w:val="24"/>
          <w:szCs w:val="24"/>
          <w:lang w:val="lt-LT"/>
        </w:rPr>
        <w:t>erkančiosios organizacijos</w:t>
      </w:r>
      <w:r w:rsidRPr="3B5810D2" w:rsidR="003604B3">
        <w:rPr>
          <w:rFonts w:ascii="Times New Roman" w:hAnsi="Times New Roman" w:eastAsia="Aptos" w:cs="Times New Roman"/>
          <w:sz w:val="24"/>
          <w:szCs w:val="24"/>
          <w:lang w:val="lt-LT"/>
        </w:rPr>
        <w:t xml:space="preserve"> kaip esminio kibernetinio saugumo subjekto informacijos ir kibernetiniam saugumui užtikrinti:</w:t>
      </w:r>
    </w:p>
    <w:p w:rsidRPr="000C0A54" w:rsidR="003604B3" w:rsidP="008F45B1" w:rsidRDefault="003604B3" w14:paraId="51C2AE40" w14:textId="7CC82A03">
      <w:pPr>
        <w:pStyle w:val="ListParagraph"/>
        <w:numPr>
          <w:ilvl w:val="0"/>
          <w:numId w:val="20"/>
        </w:numPr>
        <w:tabs>
          <w:tab w:val="left" w:pos="851"/>
        </w:tabs>
        <w:spacing w:after="0" w:line="240" w:lineRule="auto"/>
        <w:ind w:left="0" w:right="-22" w:firstLine="567"/>
        <w:jc w:val="both"/>
        <w:rPr>
          <w:rFonts w:ascii="Times New Roman" w:hAnsi="Times New Roman" w:eastAsia="Aptos" w:cs="Times New Roman"/>
          <w:sz w:val="24"/>
          <w:szCs w:val="24"/>
          <w:lang w:val="lt-LT"/>
        </w:rPr>
      </w:pPr>
      <w:r w:rsidRPr="000C0A54">
        <w:rPr>
          <w:rFonts w:ascii="Times New Roman" w:hAnsi="Times New Roman" w:eastAsia="Aptos" w:cs="Times New Roman"/>
          <w:sz w:val="24"/>
          <w:szCs w:val="24"/>
          <w:lang w:val="lt-LT"/>
        </w:rPr>
        <w:t xml:space="preserve">Tiekėjas per 15 (penkiolika) darbo dienų nuo </w:t>
      </w:r>
      <w:r w:rsidRPr="00F670CC" w:rsidR="008046FC">
        <w:rPr>
          <w:rFonts w:ascii="Times New Roman" w:hAnsi="Times New Roman" w:eastAsia="Aptos" w:cs="Times New Roman"/>
          <w:sz w:val="24"/>
          <w:szCs w:val="24"/>
          <w:lang w:val="lt-LT"/>
        </w:rPr>
        <w:t>S</w:t>
      </w:r>
      <w:r w:rsidRPr="000C0A54">
        <w:rPr>
          <w:rFonts w:ascii="Times New Roman" w:hAnsi="Times New Roman" w:eastAsia="Aptos" w:cs="Times New Roman"/>
          <w:sz w:val="24"/>
          <w:szCs w:val="24"/>
          <w:lang w:val="lt-LT"/>
        </w:rPr>
        <w:t xml:space="preserve">utarties įsigaliojimo </w:t>
      </w:r>
      <w:r w:rsidRPr="00F670CC" w:rsidR="000112C7">
        <w:rPr>
          <w:rFonts w:ascii="Times New Roman" w:hAnsi="Times New Roman" w:eastAsia="Aptos" w:cs="Times New Roman"/>
          <w:sz w:val="24"/>
          <w:szCs w:val="24"/>
          <w:lang w:val="lt-LT"/>
        </w:rPr>
        <w:t xml:space="preserve">dienos </w:t>
      </w:r>
      <w:r w:rsidRPr="000C0A54">
        <w:rPr>
          <w:rFonts w:ascii="Times New Roman" w:hAnsi="Times New Roman" w:eastAsia="Aptos" w:cs="Times New Roman"/>
          <w:sz w:val="24"/>
          <w:szCs w:val="24"/>
          <w:lang w:val="lt-LT"/>
        </w:rPr>
        <w:t xml:space="preserve">privalo pateikti taikomą informacijos ar (ir) kibernetinio saugumo politikos dokumentą ar (ir) vidines tvarkas, reglamentuojančias kibernetinio saugumo užtikrinimą, įskaitant parengtą veiksmų planą didelio poveikio kibernetinių incidentų ir veiklos sutrikdymo scenarijų atveju, užtikrinantį operatyvų paslaugų atstatymą ir alternatyvius sprendimus kritinėms paslaugoms teikti bei veiklos tęstinumui užtikrinti bei turimus (jei Tiekėjas turi) su informacijos ar kibernetinio saugumo užtikrinimu susijusius sertifikatus (pvz. ISO, SOC2 ar kitus). </w:t>
      </w:r>
    </w:p>
    <w:p w:rsidRPr="000C0A54" w:rsidR="003604B3" w:rsidP="008F45B1" w:rsidRDefault="003604B3" w14:paraId="34A3A0F2" w14:textId="5C5A91ED">
      <w:pPr>
        <w:pStyle w:val="ListParagraph"/>
        <w:numPr>
          <w:ilvl w:val="0"/>
          <w:numId w:val="20"/>
        </w:numPr>
        <w:tabs>
          <w:tab w:val="left" w:pos="851"/>
        </w:tabs>
        <w:spacing w:after="0" w:line="240" w:lineRule="auto"/>
        <w:ind w:left="0" w:right="-22" w:firstLine="567"/>
        <w:jc w:val="both"/>
        <w:rPr>
          <w:rFonts w:ascii="Times New Roman" w:hAnsi="Times New Roman" w:eastAsia="Aptos" w:cs="Times New Roman"/>
          <w:sz w:val="24"/>
          <w:szCs w:val="24"/>
          <w:lang w:val="lt-LT"/>
        </w:rPr>
      </w:pPr>
      <w:r w:rsidRPr="000C0A54">
        <w:rPr>
          <w:rFonts w:ascii="Times New Roman" w:hAnsi="Times New Roman" w:eastAsia="Aptos" w:cs="Times New Roman"/>
          <w:sz w:val="24"/>
          <w:szCs w:val="24"/>
          <w:lang w:val="lt-LT"/>
        </w:rPr>
        <w:t xml:space="preserve">Tiekėjas privalo nedelsiant informuoti </w:t>
      </w:r>
      <w:r w:rsidRPr="00F670CC" w:rsidR="006F66D0">
        <w:rPr>
          <w:rFonts w:ascii="Times New Roman" w:hAnsi="Times New Roman" w:eastAsia="Aptos" w:cs="Times New Roman"/>
          <w:sz w:val="24"/>
          <w:szCs w:val="24"/>
          <w:lang w:val="lt-LT"/>
        </w:rPr>
        <w:t>Perkančiąją organizaciją</w:t>
      </w:r>
      <w:r w:rsidRPr="000C0A54">
        <w:rPr>
          <w:rFonts w:ascii="Times New Roman" w:hAnsi="Times New Roman" w:eastAsia="Aptos" w:cs="Times New Roman"/>
          <w:sz w:val="24"/>
          <w:szCs w:val="24"/>
          <w:lang w:val="lt-LT"/>
        </w:rPr>
        <w:t xml:space="preserve"> apie atsiradusį, įvykusį ar bet kurį </w:t>
      </w:r>
      <w:r w:rsidRPr="00F670CC" w:rsidR="00EA1D5D">
        <w:rPr>
          <w:rFonts w:ascii="Times New Roman" w:hAnsi="Times New Roman" w:eastAsia="Aptos" w:cs="Times New Roman"/>
          <w:sz w:val="24"/>
          <w:szCs w:val="24"/>
          <w:lang w:val="lt-LT"/>
        </w:rPr>
        <w:t>Perkančiosios organizacijos</w:t>
      </w:r>
      <w:r w:rsidRPr="000C0A54">
        <w:rPr>
          <w:rFonts w:ascii="Times New Roman" w:hAnsi="Times New Roman" w:eastAsia="Aptos" w:cs="Times New Roman"/>
          <w:sz w:val="24"/>
          <w:szCs w:val="24"/>
          <w:lang w:val="lt-LT"/>
        </w:rPr>
        <w:t xml:space="preserve"> teikiamoms paslaugoms ar </w:t>
      </w:r>
      <w:r w:rsidR="00F670CC">
        <w:rPr>
          <w:rFonts w:ascii="Times New Roman" w:hAnsi="Times New Roman" w:eastAsia="Aptos" w:cs="Times New Roman"/>
          <w:sz w:val="24"/>
          <w:szCs w:val="24"/>
          <w:lang w:val="lt-LT"/>
        </w:rPr>
        <w:t xml:space="preserve">Perkančiosios organizacijos tinklų ir informacinių sistemų (toliau – </w:t>
      </w:r>
      <w:r w:rsidRPr="000C0A54">
        <w:rPr>
          <w:rFonts w:ascii="Times New Roman" w:hAnsi="Times New Roman" w:eastAsia="Aptos" w:cs="Times New Roman"/>
          <w:sz w:val="24"/>
          <w:szCs w:val="24"/>
          <w:lang w:val="lt-LT"/>
        </w:rPr>
        <w:t>TIS</w:t>
      </w:r>
      <w:r w:rsidR="00F670CC">
        <w:rPr>
          <w:rFonts w:ascii="Times New Roman" w:hAnsi="Times New Roman" w:eastAsia="Aptos" w:cs="Times New Roman"/>
          <w:sz w:val="24"/>
          <w:szCs w:val="24"/>
          <w:lang w:val="lt-LT"/>
        </w:rPr>
        <w:t>)</w:t>
      </w:r>
      <w:r w:rsidRPr="000C0A54">
        <w:rPr>
          <w:rFonts w:ascii="Times New Roman" w:hAnsi="Times New Roman" w:eastAsia="Aptos" w:cs="Times New Roman"/>
          <w:sz w:val="24"/>
          <w:szCs w:val="24"/>
          <w:lang w:val="lt-LT"/>
        </w:rPr>
        <w:t xml:space="preserve"> veiklai įtaką darantį incidentą. </w:t>
      </w:r>
    </w:p>
    <w:p w:rsidRPr="000C0A54" w:rsidR="003604B3" w:rsidP="008F45B1" w:rsidRDefault="003604B3" w14:paraId="046239A3" w14:textId="0C619A3D">
      <w:pPr>
        <w:pStyle w:val="ListParagraph"/>
        <w:numPr>
          <w:ilvl w:val="0"/>
          <w:numId w:val="20"/>
        </w:numPr>
        <w:tabs>
          <w:tab w:val="left" w:pos="851"/>
        </w:tabs>
        <w:spacing w:after="0" w:line="240" w:lineRule="auto"/>
        <w:ind w:left="0" w:right="-22" w:firstLine="567"/>
        <w:jc w:val="both"/>
        <w:rPr>
          <w:rFonts w:ascii="Times New Roman" w:hAnsi="Times New Roman" w:eastAsia="Aptos" w:cs="Times New Roman"/>
          <w:sz w:val="24"/>
          <w:szCs w:val="24"/>
          <w:lang w:val="lt-LT"/>
        </w:rPr>
      </w:pPr>
      <w:r w:rsidRPr="000C0A54">
        <w:rPr>
          <w:rFonts w:ascii="Times New Roman" w:hAnsi="Times New Roman" w:eastAsia="Aptos" w:cs="Times New Roman"/>
          <w:sz w:val="24"/>
          <w:szCs w:val="24"/>
          <w:lang w:val="lt-LT"/>
        </w:rPr>
        <w:t xml:space="preserve">Tiekėjas privalo turėti procedūrą ar tvarką kibernetiniams incidentams registruoti ir eskaluoti. Tiekėjas privalo pranešti </w:t>
      </w:r>
      <w:r w:rsidR="005F0E04">
        <w:rPr>
          <w:rFonts w:ascii="Times New Roman" w:hAnsi="Times New Roman" w:eastAsia="Aptos" w:cs="Times New Roman"/>
          <w:sz w:val="24"/>
          <w:szCs w:val="24"/>
          <w:lang w:val="lt-LT"/>
        </w:rPr>
        <w:t>Perkančiajai organizacijai</w:t>
      </w:r>
      <w:r w:rsidRPr="000C0A54">
        <w:rPr>
          <w:rFonts w:ascii="Times New Roman" w:hAnsi="Times New Roman" w:eastAsia="Aptos" w:cs="Times New Roman"/>
          <w:sz w:val="24"/>
          <w:szCs w:val="24"/>
          <w:lang w:val="lt-LT"/>
        </w:rPr>
        <w:t xml:space="preserve"> apie visus pagal KSĮ klasifikavimą užfiksuotus didelius, nedidelius ir (ar) vos neįvykusius incidentus, susijusius su </w:t>
      </w:r>
      <w:r w:rsidR="00BA6EA5">
        <w:rPr>
          <w:rFonts w:ascii="Times New Roman" w:hAnsi="Times New Roman" w:eastAsia="Aptos" w:cs="Times New Roman"/>
          <w:sz w:val="24"/>
          <w:szCs w:val="24"/>
          <w:lang w:val="lt-LT"/>
        </w:rPr>
        <w:t>Perkančiosios organizacijos</w:t>
      </w:r>
      <w:r w:rsidRPr="000C0A54">
        <w:rPr>
          <w:rFonts w:ascii="Times New Roman" w:hAnsi="Times New Roman" w:eastAsia="Aptos" w:cs="Times New Roman"/>
          <w:sz w:val="24"/>
          <w:szCs w:val="24"/>
          <w:lang w:val="lt-LT"/>
        </w:rPr>
        <w:t xml:space="preserve"> TIS. P</w:t>
      </w:r>
      <w:r w:rsidRPr="000C0A54">
        <w:rPr>
          <w:rFonts w:ascii="Times New Roman" w:hAnsi="Times New Roman" w:eastAsia="Times New Roman" w:cs="Times New Roman"/>
          <w:sz w:val="24"/>
          <w:szCs w:val="24"/>
          <w:lang w:val="lt-LT" w:eastAsia="lt-LT" w:bidi="lt-LT"/>
        </w:rPr>
        <w:t xml:space="preserve">ranešimo </w:t>
      </w:r>
      <w:r w:rsidRPr="000C0A54">
        <w:rPr>
          <w:rFonts w:ascii="Times New Roman" w:hAnsi="Times New Roman" w:cs="Times New Roman"/>
          <w:sz w:val="24"/>
          <w:szCs w:val="24"/>
          <w:lang w:val="lt-LT"/>
        </w:rPr>
        <w:t xml:space="preserve">apie kibernetinius incidentus terminai: apie didelį kibernetinį </w:t>
      </w:r>
      <w:r w:rsidR="008B7A99">
        <w:rPr>
          <w:rFonts w:ascii="Times New Roman" w:hAnsi="Times New Roman" w:cs="Times New Roman"/>
          <w:sz w:val="24"/>
          <w:szCs w:val="24"/>
          <w:lang w:val="lt-LT"/>
        </w:rPr>
        <w:t xml:space="preserve">incidentą </w:t>
      </w:r>
      <w:r w:rsidRPr="000C0A54">
        <w:rPr>
          <w:rFonts w:ascii="Times New Roman" w:hAnsi="Times New Roman" w:cs="Times New Roman"/>
          <w:sz w:val="24"/>
          <w:szCs w:val="24"/>
          <w:lang w:val="lt-LT"/>
        </w:rPr>
        <w:t>– nedelsiant, bet ne vėliau kaip per 24 valandas nuo sužinojimo apie didelį kibernetinį incidentą momento; apie nedidelį kibernetinį incidentą ar vos neįvykusį incidentą – nedelsdamas, bet ne vėliau kaip per 72 valandas nuo sužinojimo apie kibernetinį incidentą momento.</w:t>
      </w:r>
      <w:r w:rsidRPr="000C0A54">
        <w:rPr>
          <w:rFonts w:ascii="Times New Roman" w:hAnsi="Times New Roman" w:eastAsia="Aptos" w:cs="Times New Roman"/>
          <w:sz w:val="24"/>
          <w:szCs w:val="24"/>
          <w:lang w:val="lt-LT"/>
        </w:rPr>
        <w:t xml:space="preserve"> Tiekėjas per 1 mėn. nuo pranešimo apie kibernetinį incidentą registravimo dienos turi pateikti </w:t>
      </w:r>
      <w:r w:rsidR="004C0263">
        <w:rPr>
          <w:rFonts w:ascii="Times New Roman" w:hAnsi="Times New Roman" w:eastAsia="Aptos" w:cs="Times New Roman"/>
          <w:sz w:val="24"/>
          <w:szCs w:val="24"/>
          <w:lang w:val="lt-LT"/>
        </w:rPr>
        <w:t>Perkančiajai organizacijai</w:t>
      </w:r>
      <w:r w:rsidRPr="000C0A54">
        <w:rPr>
          <w:rFonts w:ascii="Times New Roman" w:hAnsi="Times New Roman" w:eastAsia="Aptos" w:cs="Times New Roman"/>
          <w:sz w:val="24"/>
          <w:szCs w:val="24"/>
          <w:lang w:val="lt-LT"/>
        </w:rPr>
        <w:t xml:space="preserve"> kibernetinio incidento tyrimo ataskaitą.</w:t>
      </w:r>
    </w:p>
    <w:p w:rsidRPr="000C0A54" w:rsidR="003604B3" w:rsidP="008F45B1" w:rsidRDefault="006C1467" w14:paraId="4749CDE6" w14:textId="343D2664">
      <w:pPr>
        <w:pStyle w:val="ListParagraph"/>
        <w:numPr>
          <w:ilvl w:val="0"/>
          <w:numId w:val="20"/>
        </w:numPr>
        <w:tabs>
          <w:tab w:val="left" w:pos="851"/>
        </w:tabs>
        <w:spacing w:after="0" w:line="240" w:lineRule="auto"/>
        <w:ind w:left="0" w:right="-22" w:firstLine="567"/>
        <w:jc w:val="both"/>
        <w:rPr>
          <w:rFonts w:ascii="Times New Roman" w:hAnsi="Times New Roman" w:cs="Times New Roman"/>
          <w:sz w:val="24"/>
          <w:szCs w:val="24"/>
          <w:lang w:val="lt-LT"/>
        </w:rPr>
      </w:pPr>
      <w:r>
        <w:rPr>
          <w:rFonts w:ascii="Times New Roman" w:hAnsi="Times New Roman" w:eastAsia="Aptos" w:cs="Times New Roman"/>
          <w:sz w:val="24"/>
          <w:szCs w:val="24"/>
          <w:lang w:val="lt-LT"/>
        </w:rPr>
        <w:t>Perkančioji organizacija</w:t>
      </w:r>
      <w:r w:rsidRPr="000C0A54" w:rsidR="003604B3">
        <w:rPr>
          <w:rFonts w:ascii="Times New Roman" w:hAnsi="Times New Roman" w:cs="Times New Roman"/>
          <w:sz w:val="24"/>
          <w:szCs w:val="24"/>
          <w:lang w:val="lt-LT"/>
        </w:rPr>
        <w:t xml:space="preserve"> gali testuoti Tiekėjo reagavimo į incidentus procedūras, įskaitant atsarginių kopijų atkūrimo ir veiklos tęstinumo planą. </w:t>
      </w:r>
    </w:p>
    <w:p w:rsidRPr="000C0A54" w:rsidR="003604B3" w:rsidP="008F45B1" w:rsidRDefault="003604B3" w14:paraId="756CC66B" w14:textId="39CBDA9D">
      <w:pPr>
        <w:pStyle w:val="ListParagraph"/>
        <w:numPr>
          <w:ilvl w:val="0"/>
          <w:numId w:val="20"/>
        </w:numPr>
        <w:tabs>
          <w:tab w:val="left" w:pos="851"/>
        </w:tabs>
        <w:spacing w:after="0" w:line="240" w:lineRule="auto"/>
        <w:ind w:left="0" w:right="-22" w:firstLine="567"/>
        <w:jc w:val="both"/>
        <w:rPr>
          <w:rFonts w:ascii="Times New Roman" w:hAnsi="Times New Roman" w:eastAsia="Aptos" w:cs="Times New Roman"/>
          <w:sz w:val="24"/>
          <w:szCs w:val="24"/>
          <w:lang w:val="lt-LT"/>
        </w:rPr>
      </w:pPr>
      <w:r w:rsidRPr="000C0A54">
        <w:rPr>
          <w:rFonts w:ascii="Times New Roman" w:hAnsi="Times New Roman" w:eastAsia="Aptos" w:cs="Times New Roman"/>
          <w:sz w:val="24"/>
          <w:szCs w:val="24"/>
          <w:lang w:val="lt-LT"/>
        </w:rPr>
        <w:t xml:space="preserve">Siekiant, kad kibernetiniai incidentai būtų kuo greičiau pašalinti, Tiekėjas privalo bendradarbiauti ir dalintis būtina informacija su </w:t>
      </w:r>
      <w:r w:rsidR="00971950">
        <w:rPr>
          <w:rFonts w:ascii="Times New Roman" w:hAnsi="Times New Roman" w:eastAsia="Aptos" w:cs="Times New Roman"/>
          <w:sz w:val="24"/>
          <w:szCs w:val="24"/>
          <w:lang w:val="lt-LT"/>
        </w:rPr>
        <w:t>Perkančiąja organizacija</w:t>
      </w:r>
      <w:r w:rsidRPr="000C0A54">
        <w:rPr>
          <w:rFonts w:ascii="Times New Roman" w:hAnsi="Times New Roman" w:eastAsia="Aptos" w:cs="Times New Roman"/>
          <w:sz w:val="24"/>
          <w:szCs w:val="24"/>
          <w:lang w:val="lt-LT"/>
        </w:rPr>
        <w:t xml:space="preserve"> ir kitomis institucijomis (pvz., Nacionaliniu kibernetinio saugumo centru prie KAM (NKSC), Policijos departamentu (PD), Valstybine duomenų apsaugos inspekcija (VDAI)</w:t>
      </w:r>
      <w:r w:rsidR="00223B9A">
        <w:rPr>
          <w:rFonts w:ascii="Times New Roman" w:hAnsi="Times New Roman" w:eastAsia="Aptos" w:cs="Times New Roman"/>
          <w:sz w:val="24"/>
          <w:szCs w:val="24"/>
          <w:lang w:val="lt-LT"/>
        </w:rPr>
        <w:t>)</w:t>
      </w:r>
      <w:r w:rsidRPr="000C0A54">
        <w:rPr>
          <w:rFonts w:ascii="Times New Roman" w:hAnsi="Times New Roman" w:eastAsia="Aptos" w:cs="Times New Roman"/>
          <w:sz w:val="24"/>
          <w:szCs w:val="24"/>
          <w:lang w:val="lt-LT"/>
        </w:rPr>
        <w:t>, kaip tą numato KSĮ ir Nacionalinis kibernetinių incidentų valdymo planas.</w:t>
      </w:r>
    </w:p>
    <w:p w:rsidRPr="000C0A54" w:rsidR="003604B3" w:rsidP="008F45B1" w:rsidRDefault="003604B3" w14:paraId="6904FD37" w14:textId="45C358C5">
      <w:pPr>
        <w:pStyle w:val="ListParagraph"/>
        <w:numPr>
          <w:ilvl w:val="0"/>
          <w:numId w:val="20"/>
        </w:numPr>
        <w:tabs>
          <w:tab w:val="left" w:pos="993"/>
        </w:tabs>
        <w:spacing w:after="0" w:line="240" w:lineRule="auto"/>
        <w:ind w:left="0" w:right="-22" w:firstLine="567"/>
        <w:jc w:val="both"/>
        <w:rPr>
          <w:rFonts w:ascii="Times New Roman" w:hAnsi="Times New Roman" w:cs="Times New Roman"/>
          <w:sz w:val="24"/>
          <w:szCs w:val="24"/>
          <w:lang w:val="lt-LT"/>
        </w:rPr>
      </w:pPr>
      <w:r w:rsidRPr="000C0A54">
        <w:rPr>
          <w:rFonts w:ascii="Times New Roman" w:hAnsi="Times New Roman" w:cs="Times New Roman"/>
          <w:sz w:val="24"/>
          <w:szCs w:val="24"/>
          <w:lang w:val="lt-LT"/>
        </w:rPr>
        <w:t xml:space="preserve">Tiekėjas privalo užtikrinti savo naudojamos programinės įrangos palaikymą bei vykdyti reguliarius savo įrangos saugumo atnaujinimus, taip pat užtikrinti su teikiamomis paslaugomis susijusių spragų, keliančių riziką </w:t>
      </w:r>
      <w:r w:rsidR="005F61D4">
        <w:rPr>
          <w:rFonts w:ascii="Times New Roman" w:hAnsi="Times New Roman" w:cs="Times New Roman"/>
          <w:sz w:val="24"/>
          <w:szCs w:val="24"/>
          <w:lang w:val="lt-LT"/>
        </w:rPr>
        <w:t>Perkančiosios organizacijos</w:t>
      </w:r>
      <w:r w:rsidRPr="000C0A54">
        <w:rPr>
          <w:rFonts w:ascii="Times New Roman" w:hAnsi="Times New Roman" w:cs="Times New Roman"/>
          <w:sz w:val="24"/>
          <w:szCs w:val="24"/>
          <w:lang w:val="lt-LT"/>
        </w:rPr>
        <w:t xml:space="preserve"> TIS, valdymą (identifikavimą, informavimą, šalinimą ir pan.).</w:t>
      </w:r>
    </w:p>
    <w:p w:rsidRPr="000C0A54" w:rsidR="003604B3" w:rsidP="008F45B1" w:rsidRDefault="00BF72E9" w14:paraId="7F731B0A" w14:textId="5756657A">
      <w:pPr>
        <w:pStyle w:val="ListParagraph"/>
        <w:numPr>
          <w:ilvl w:val="0"/>
          <w:numId w:val="20"/>
        </w:numPr>
        <w:tabs>
          <w:tab w:val="left" w:pos="993"/>
        </w:tabs>
        <w:spacing w:after="0" w:line="240" w:lineRule="auto"/>
        <w:ind w:left="0" w:right="-22" w:firstLine="567"/>
        <w:jc w:val="both"/>
        <w:rPr>
          <w:rFonts w:ascii="Times New Roman" w:hAnsi="Times New Roman" w:eastAsia="Aptos" w:cs="Times New Roman"/>
          <w:sz w:val="24"/>
          <w:szCs w:val="24"/>
          <w:lang w:val="lt-LT"/>
        </w:rPr>
      </w:pPr>
      <w:r>
        <w:rPr>
          <w:rFonts w:ascii="Times New Roman" w:hAnsi="Times New Roman" w:eastAsia="Aptos" w:cs="Times New Roman"/>
          <w:sz w:val="24"/>
          <w:szCs w:val="24"/>
          <w:lang w:val="lt-LT"/>
        </w:rPr>
        <w:t>Perkančioji organizacija</w:t>
      </w:r>
      <w:r w:rsidRPr="000C0A54" w:rsidR="003604B3">
        <w:rPr>
          <w:rFonts w:ascii="Times New Roman" w:hAnsi="Times New Roman" w:eastAsia="Aptos" w:cs="Times New Roman"/>
          <w:sz w:val="24"/>
          <w:szCs w:val="24"/>
          <w:lang w:val="lt-LT"/>
        </w:rPr>
        <w:t xml:space="preserve"> turi teisę vykdyti pastovią Tiekėjo teikiamo informacinio turto ir TIS paslaugų stebėseną, įskaitant ir atliekamų veiksmų žurnalinių įrašų (angl. </w:t>
      </w:r>
      <w:proofErr w:type="spellStart"/>
      <w:r w:rsidRPr="000C0A54" w:rsidR="003604B3">
        <w:rPr>
          <w:rFonts w:ascii="Times New Roman" w:hAnsi="Times New Roman" w:eastAsia="Aptos" w:cs="Times New Roman"/>
          <w:i/>
          <w:sz w:val="24"/>
          <w:szCs w:val="24"/>
          <w:lang w:val="lt-LT"/>
        </w:rPr>
        <w:t>log</w:t>
      </w:r>
      <w:proofErr w:type="spellEnd"/>
      <w:r w:rsidRPr="000C0A54" w:rsidR="003604B3">
        <w:rPr>
          <w:rFonts w:ascii="Times New Roman" w:hAnsi="Times New Roman" w:eastAsia="Aptos" w:cs="Times New Roman"/>
          <w:sz w:val="24"/>
          <w:szCs w:val="24"/>
          <w:lang w:val="lt-LT"/>
        </w:rPr>
        <w:t xml:space="preserve">) registravimą, stebėjimą ir anomalijų identifikavimą. </w:t>
      </w:r>
    </w:p>
    <w:p w:rsidRPr="000C0A54" w:rsidR="003604B3" w:rsidP="008F45B1" w:rsidRDefault="003604B3" w14:paraId="7DE15CB2" w14:textId="44CFC48F">
      <w:pPr>
        <w:pStyle w:val="ListParagraph"/>
        <w:numPr>
          <w:ilvl w:val="0"/>
          <w:numId w:val="20"/>
        </w:numPr>
        <w:tabs>
          <w:tab w:val="left" w:pos="993"/>
        </w:tabs>
        <w:spacing w:after="0" w:line="240" w:lineRule="auto"/>
        <w:ind w:left="0" w:right="-22" w:firstLine="567"/>
        <w:jc w:val="both"/>
        <w:rPr>
          <w:rFonts w:ascii="Times New Roman" w:hAnsi="Times New Roman" w:eastAsia="Aptos" w:cs="Times New Roman"/>
          <w:sz w:val="24"/>
          <w:szCs w:val="24"/>
          <w:lang w:val="lt-LT"/>
        </w:rPr>
      </w:pPr>
      <w:r w:rsidRPr="000C0A54">
        <w:rPr>
          <w:rFonts w:ascii="Times New Roman" w:hAnsi="Times New Roman" w:eastAsia="Aptos" w:cs="Times New Roman"/>
          <w:sz w:val="24"/>
          <w:szCs w:val="24"/>
          <w:lang w:val="lt-LT"/>
        </w:rPr>
        <w:t xml:space="preserve">Tiekėjas turi </w:t>
      </w:r>
      <w:r w:rsidR="007039E1">
        <w:rPr>
          <w:rFonts w:ascii="Times New Roman" w:hAnsi="Times New Roman" w:eastAsia="Aptos" w:cs="Times New Roman"/>
          <w:sz w:val="24"/>
          <w:szCs w:val="24"/>
          <w:lang w:val="lt-LT"/>
        </w:rPr>
        <w:t>Perkančiosios organizacijos</w:t>
      </w:r>
      <w:r w:rsidRPr="000C0A54">
        <w:rPr>
          <w:rFonts w:ascii="Times New Roman" w:hAnsi="Times New Roman" w:eastAsia="Aptos" w:cs="Times New Roman"/>
          <w:sz w:val="24"/>
          <w:szCs w:val="24"/>
          <w:lang w:val="lt-LT"/>
        </w:rPr>
        <w:t xml:space="preserve"> arba jos įgaliotiems paslaugų tiekėjams leisti atlikti jo atitikties KSĮ auditą (įskaitant neplaninį). Tiekėjas įsipareigoja sudaryti sąlygas tokiam auditui atlikti </w:t>
      </w:r>
      <w:r w:rsidR="00BC4F7F">
        <w:rPr>
          <w:rFonts w:ascii="Times New Roman" w:hAnsi="Times New Roman" w:eastAsia="Aptos" w:cs="Times New Roman"/>
          <w:sz w:val="24"/>
          <w:szCs w:val="24"/>
          <w:lang w:val="lt-LT"/>
        </w:rPr>
        <w:t>S</w:t>
      </w:r>
      <w:r w:rsidRPr="000C0A54">
        <w:rPr>
          <w:rFonts w:ascii="Times New Roman" w:hAnsi="Times New Roman" w:eastAsia="Aptos" w:cs="Times New Roman"/>
          <w:sz w:val="24"/>
          <w:szCs w:val="24"/>
          <w:lang w:val="lt-LT"/>
        </w:rPr>
        <w:t>utarties vykdymo laikotarpiu.</w:t>
      </w:r>
    </w:p>
    <w:p w:rsidRPr="000C0A54" w:rsidR="003604B3" w:rsidP="008F45B1" w:rsidRDefault="003604B3" w14:paraId="49AE017D" w14:textId="59CEBBC8">
      <w:pPr>
        <w:pStyle w:val="ListParagraph"/>
        <w:numPr>
          <w:ilvl w:val="0"/>
          <w:numId w:val="20"/>
        </w:numPr>
        <w:tabs>
          <w:tab w:val="left" w:pos="1134"/>
        </w:tabs>
        <w:spacing w:after="0" w:line="240" w:lineRule="auto"/>
        <w:ind w:left="0" w:right="-22" w:firstLine="567"/>
        <w:jc w:val="both"/>
        <w:rPr>
          <w:rFonts w:ascii="Times New Roman" w:hAnsi="Times New Roman" w:eastAsia="Aptos" w:cs="Times New Roman"/>
          <w:sz w:val="24"/>
          <w:szCs w:val="24"/>
          <w:lang w:val="lt-LT"/>
        </w:rPr>
      </w:pPr>
      <w:r w:rsidRPr="000C0A54">
        <w:rPr>
          <w:rFonts w:ascii="Times New Roman" w:hAnsi="Times New Roman" w:eastAsia="Aptos" w:cs="Times New Roman"/>
          <w:sz w:val="24"/>
          <w:szCs w:val="24"/>
          <w:lang w:val="lt-LT"/>
        </w:rPr>
        <w:lastRenderedPageBreak/>
        <w:t xml:space="preserve">Pagal </w:t>
      </w:r>
      <w:r w:rsidR="00F533D3">
        <w:rPr>
          <w:rFonts w:ascii="Times New Roman" w:hAnsi="Times New Roman" w:eastAsia="Aptos" w:cs="Times New Roman"/>
          <w:sz w:val="24"/>
          <w:szCs w:val="24"/>
          <w:lang w:val="lt-LT"/>
        </w:rPr>
        <w:t>Perkančiosios organizacijos</w:t>
      </w:r>
      <w:r w:rsidRPr="000C0A54">
        <w:rPr>
          <w:rFonts w:ascii="Times New Roman" w:hAnsi="Times New Roman" w:eastAsia="Aptos" w:cs="Times New Roman"/>
          <w:sz w:val="24"/>
          <w:szCs w:val="24"/>
          <w:lang w:val="lt-LT"/>
        </w:rPr>
        <w:t xml:space="preserve"> reikalavimą ir nustatytą terminą Tiekėjas privalo pateikti informacijos saugumo audito ataskaitas (jei informacijos saugumo auditas buvo atliktas).</w:t>
      </w:r>
    </w:p>
    <w:p w:rsidRPr="000C0A54" w:rsidR="003604B3" w:rsidP="008F45B1" w:rsidRDefault="003604B3" w14:paraId="337BF6BF" w14:textId="77777777">
      <w:pPr>
        <w:pStyle w:val="ListParagraph"/>
        <w:numPr>
          <w:ilvl w:val="0"/>
          <w:numId w:val="20"/>
        </w:numPr>
        <w:tabs>
          <w:tab w:val="left" w:pos="1134"/>
        </w:tabs>
        <w:spacing w:after="0" w:line="240" w:lineRule="auto"/>
        <w:ind w:left="0" w:right="-22" w:firstLine="567"/>
        <w:jc w:val="both"/>
        <w:rPr>
          <w:rFonts w:ascii="Times New Roman" w:hAnsi="Times New Roman" w:eastAsia="Aptos" w:cs="Times New Roman"/>
          <w:sz w:val="24"/>
          <w:szCs w:val="24"/>
          <w:lang w:val="lt-LT"/>
        </w:rPr>
      </w:pPr>
      <w:r w:rsidRPr="000C0A54">
        <w:rPr>
          <w:rFonts w:ascii="Times New Roman" w:hAnsi="Times New Roman" w:eastAsia="Aptos" w:cs="Times New Roman"/>
          <w:sz w:val="24"/>
          <w:szCs w:val="24"/>
          <w:lang w:val="lt-LT"/>
        </w:rPr>
        <w:t>Tiekėjas</w:t>
      </w:r>
      <w:r w:rsidRPr="000C0A54">
        <w:rPr>
          <w:rFonts w:ascii="Times New Roman" w:hAnsi="Times New Roman" w:eastAsia="Aptos" w:cs="Times New Roman"/>
          <w:sz w:val="24"/>
          <w:szCs w:val="24"/>
          <w:lang w:val="lt-LT" w:bidi="lt-LT"/>
        </w:rPr>
        <w:t xml:space="preserve"> turi iš anksto pranešti apie bet kokį esminį </w:t>
      </w:r>
      <w:r w:rsidRPr="000C0A54">
        <w:rPr>
          <w:rFonts w:ascii="Times New Roman" w:hAnsi="Times New Roman" w:eastAsia="Aptos" w:cs="Times New Roman"/>
          <w:sz w:val="24"/>
          <w:szCs w:val="24"/>
          <w:lang w:val="lt-LT"/>
        </w:rPr>
        <w:t xml:space="preserve">TIS </w:t>
      </w:r>
      <w:r w:rsidRPr="000C0A54">
        <w:rPr>
          <w:rFonts w:ascii="Times New Roman" w:hAnsi="Times New Roman" w:eastAsia="Aptos" w:cs="Times New Roman"/>
          <w:sz w:val="24"/>
          <w:szCs w:val="24"/>
          <w:lang w:val="lt-LT" w:bidi="lt-LT"/>
        </w:rPr>
        <w:t xml:space="preserve">pakeitimą (pvz., įrangos perkėlimas, techninės ar programinės įrangos pakeitimas ir perkonfigūravimas), </w:t>
      </w:r>
      <w:r w:rsidRPr="000C0A54">
        <w:rPr>
          <w:rFonts w:ascii="Times New Roman" w:hAnsi="Times New Roman" w:eastAsia="Aptos" w:cs="Times New Roman"/>
          <w:sz w:val="24"/>
          <w:szCs w:val="24"/>
          <w:lang w:val="lt-LT"/>
        </w:rPr>
        <w:t>kuris</w:t>
      </w:r>
      <w:r w:rsidRPr="000C0A54">
        <w:rPr>
          <w:rFonts w:ascii="Times New Roman" w:hAnsi="Times New Roman" w:eastAsia="Aptos" w:cs="Times New Roman"/>
          <w:sz w:val="24"/>
          <w:szCs w:val="24"/>
          <w:lang w:val="lt-LT" w:bidi="lt-LT"/>
        </w:rPr>
        <w:t xml:space="preserve"> turi įtakos </w:t>
      </w:r>
      <w:r w:rsidRPr="000C0A54">
        <w:rPr>
          <w:rFonts w:ascii="Times New Roman" w:hAnsi="Times New Roman" w:eastAsia="Aptos" w:cs="Times New Roman"/>
          <w:sz w:val="24"/>
          <w:szCs w:val="24"/>
          <w:lang w:val="lt-LT"/>
        </w:rPr>
        <w:t xml:space="preserve">prekių ir (ar)  </w:t>
      </w:r>
      <w:r w:rsidRPr="000C0A54">
        <w:rPr>
          <w:rFonts w:ascii="Times New Roman" w:hAnsi="Times New Roman" w:eastAsia="Aptos" w:cs="Times New Roman"/>
          <w:sz w:val="24"/>
          <w:szCs w:val="24"/>
          <w:lang w:val="lt-LT" w:bidi="lt-LT"/>
        </w:rPr>
        <w:t xml:space="preserve">paslaugų </w:t>
      </w:r>
      <w:r w:rsidRPr="000C0A54">
        <w:rPr>
          <w:rFonts w:ascii="Times New Roman" w:hAnsi="Times New Roman" w:eastAsia="Aptos" w:cs="Times New Roman"/>
          <w:sz w:val="24"/>
          <w:szCs w:val="24"/>
          <w:lang w:val="lt-LT"/>
        </w:rPr>
        <w:t>teikimui</w:t>
      </w:r>
      <w:r w:rsidRPr="000C0A54">
        <w:rPr>
          <w:rFonts w:ascii="Times New Roman" w:hAnsi="Times New Roman" w:eastAsia="Aptos" w:cs="Times New Roman"/>
          <w:sz w:val="24"/>
          <w:szCs w:val="24"/>
          <w:lang w:val="lt-LT" w:bidi="lt-LT"/>
        </w:rPr>
        <w:t>, informacijos apdorojimui arba saugojimui naujoje geografinėje ar teisinėje jurisdikcijoje</w:t>
      </w:r>
      <w:r w:rsidRPr="000C0A54">
        <w:rPr>
          <w:rFonts w:ascii="Times New Roman" w:hAnsi="Times New Roman" w:eastAsia="Aptos" w:cs="Times New Roman"/>
          <w:sz w:val="24"/>
          <w:szCs w:val="24"/>
          <w:lang w:val="lt-LT"/>
        </w:rPr>
        <w:t>.</w:t>
      </w:r>
    </w:p>
    <w:p w:rsidRPr="000C0A54" w:rsidR="003604B3" w:rsidP="008F45B1" w:rsidRDefault="003604B3" w14:paraId="35B5CB2A" w14:textId="34C00CE2">
      <w:pPr>
        <w:pStyle w:val="ListParagraph"/>
        <w:numPr>
          <w:ilvl w:val="0"/>
          <w:numId w:val="20"/>
        </w:numPr>
        <w:tabs>
          <w:tab w:val="left" w:pos="993"/>
        </w:tabs>
        <w:spacing w:after="0" w:line="240" w:lineRule="auto"/>
        <w:ind w:left="0" w:right="-22" w:firstLine="567"/>
        <w:jc w:val="both"/>
        <w:rPr>
          <w:rFonts w:ascii="Times New Roman" w:hAnsi="Times New Roman" w:eastAsia="Aptos" w:cs="Times New Roman"/>
          <w:sz w:val="24"/>
          <w:szCs w:val="24"/>
          <w:lang w:val="lt-LT"/>
        </w:rPr>
      </w:pPr>
      <w:r w:rsidRPr="000C0A54">
        <w:rPr>
          <w:rFonts w:ascii="Times New Roman" w:hAnsi="Times New Roman" w:eastAsia="Aptos" w:cs="Times New Roman"/>
          <w:sz w:val="24"/>
          <w:szCs w:val="24"/>
          <w:lang w:val="lt-LT"/>
        </w:rPr>
        <w:t xml:space="preserve">Tiekėjo </w:t>
      </w:r>
      <w:r w:rsidR="009F6F84">
        <w:rPr>
          <w:rFonts w:ascii="Times New Roman" w:hAnsi="Times New Roman" w:eastAsia="Aptos" w:cs="Times New Roman"/>
          <w:sz w:val="24"/>
          <w:szCs w:val="24"/>
          <w:lang w:val="lt-LT"/>
        </w:rPr>
        <w:t>P</w:t>
      </w:r>
      <w:r w:rsidRPr="000C0A54">
        <w:rPr>
          <w:rFonts w:ascii="Times New Roman" w:hAnsi="Times New Roman" w:eastAsia="Aptos" w:cs="Times New Roman"/>
          <w:sz w:val="24"/>
          <w:szCs w:val="24"/>
          <w:lang w:val="lt-LT"/>
        </w:rPr>
        <w:t xml:space="preserve">aslaugų teikimo pabaigoje yra būtina užtikrinti, kad visi </w:t>
      </w:r>
      <w:r w:rsidR="009F6F84">
        <w:rPr>
          <w:rFonts w:ascii="Times New Roman" w:hAnsi="Times New Roman" w:eastAsia="Aptos" w:cs="Times New Roman"/>
          <w:sz w:val="24"/>
          <w:szCs w:val="24"/>
          <w:lang w:val="lt-LT"/>
        </w:rPr>
        <w:t>Perkančiosios organizacijos</w:t>
      </w:r>
      <w:r w:rsidRPr="000C0A54">
        <w:rPr>
          <w:rFonts w:ascii="Times New Roman" w:hAnsi="Times New Roman" w:eastAsia="Aptos" w:cs="Times New Roman"/>
          <w:sz w:val="24"/>
          <w:szCs w:val="24"/>
          <w:lang w:val="lt-LT"/>
        </w:rPr>
        <w:t xml:space="preserve"> duomenys ir kitas informacinis turtas būtų saugiai Tiekėjo grąžintas arba sunaikintas, pateikiant sunaikinimo įrodymus. Siekiant įsitikinti, kad nebuvo atlikta jokia įtartina veikla, </w:t>
      </w:r>
      <w:r w:rsidR="003F66C6">
        <w:rPr>
          <w:rFonts w:ascii="Times New Roman" w:hAnsi="Times New Roman" w:eastAsia="Aptos" w:cs="Times New Roman"/>
          <w:sz w:val="24"/>
          <w:szCs w:val="24"/>
          <w:lang w:val="lt-LT"/>
        </w:rPr>
        <w:t>Perkančioji organizacija</w:t>
      </w:r>
      <w:r w:rsidRPr="000C0A54">
        <w:rPr>
          <w:rFonts w:ascii="Times New Roman" w:hAnsi="Times New Roman" w:eastAsia="Aptos" w:cs="Times New Roman"/>
          <w:sz w:val="24"/>
          <w:szCs w:val="24"/>
          <w:lang w:val="lt-LT"/>
        </w:rPr>
        <w:t xml:space="preserve"> gali atlikti paskutinių Tiekėjo veiksmų audito žurnalinių įrašų analizę ir juos saugoti ne mažiau kaip 90 kalendorinių dienų nuo įrašo padarymo dienos.</w:t>
      </w:r>
    </w:p>
    <w:p w:rsidRPr="000C0A54" w:rsidR="003604B3" w:rsidP="008F45B1" w:rsidRDefault="003604B3" w14:paraId="1A3FD291" w14:textId="6BC0824F">
      <w:pPr>
        <w:pStyle w:val="ListParagraph"/>
        <w:numPr>
          <w:ilvl w:val="0"/>
          <w:numId w:val="20"/>
        </w:numPr>
        <w:tabs>
          <w:tab w:val="left" w:pos="993"/>
        </w:tabs>
        <w:spacing w:after="0" w:line="240" w:lineRule="auto"/>
        <w:ind w:left="0" w:right="-22" w:firstLine="567"/>
        <w:jc w:val="both"/>
        <w:rPr>
          <w:rFonts w:ascii="Times New Roman" w:hAnsi="Times New Roman" w:eastAsia="Aptos" w:cs="Times New Roman"/>
          <w:color w:val="000000" w:themeColor="text1"/>
          <w:sz w:val="24"/>
          <w:szCs w:val="24"/>
          <w:lang w:val="lt-LT"/>
        </w:rPr>
      </w:pPr>
      <w:r w:rsidRPr="000C0A54">
        <w:rPr>
          <w:rFonts w:ascii="Times New Roman" w:hAnsi="Times New Roman" w:eastAsia="Aptos" w:cs="Times New Roman"/>
          <w:sz w:val="24"/>
          <w:szCs w:val="24"/>
          <w:lang w:val="lt-LT"/>
        </w:rPr>
        <w:t xml:space="preserve">Tiekėjas privalo užtikrinti, kad kibernetinio saugumo reikalavimų laikytųsi ir </w:t>
      </w:r>
      <w:r w:rsidR="00523FCC">
        <w:rPr>
          <w:rFonts w:ascii="Times New Roman" w:hAnsi="Times New Roman" w:eastAsia="Aptos" w:cs="Times New Roman"/>
          <w:sz w:val="24"/>
          <w:szCs w:val="24"/>
          <w:lang w:val="lt-LT"/>
        </w:rPr>
        <w:t>S</w:t>
      </w:r>
      <w:r w:rsidRPr="000C0A54">
        <w:rPr>
          <w:rFonts w:ascii="Times New Roman" w:hAnsi="Times New Roman" w:eastAsia="Aptos" w:cs="Times New Roman"/>
          <w:sz w:val="24"/>
          <w:szCs w:val="24"/>
          <w:lang w:val="lt-LT"/>
        </w:rPr>
        <w:t xml:space="preserve">utarties </w:t>
      </w:r>
      <w:r w:rsidRPr="000C0A54">
        <w:rPr>
          <w:rFonts w:ascii="Times New Roman" w:hAnsi="Times New Roman" w:eastAsia="Aptos" w:cs="Times New Roman"/>
          <w:color w:val="000000" w:themeColor="text1"/>
          <w:sz w:val="24"/>
          <w:szCs w:val="24"/>
          <w:lang w:val="lt-LT"/>
        </w:rPr>
        <w:t>vykdymui pasitelkiami subtiekėjai (jei pasitelkiami).</w:t>
      </w:r>
    </w:p>
    <w:p w:rsidRPr="000C0A54" w:rsidR="00916750" w:rsidP="008F45B1" w:rsidRDefault="00916750" w14:paraId="03E3245A" w14:textId="44B6D580">
      <w:pPr>
        <w:spacing w:after="0" w:line="240" w:lineRule="auto"/>
        <w:ind w:right="-1" w:firstLine="567"/>
        <w:contextualSpacing/>
        <w:jc w:val="both"/>
        <w:rPr>
          <w:rFonts w:ascii="Times New Roman" w:hAnsi="Times New Roman" w:eastAsia="Aptos" w:cs="Times New Roman"/>
          <w:b/>
          <w:sz w:val="24"/>
          <w:szCs w:val="24"/>
          <w:lang w:val="lt-LT"/>
        </w:rPr>
      </w:pPr>
      <w:r w:rsidRPr="000C0A54">
        <w:rPr>
          <w:rFonts w:ascii="Times New Roman" w:hAnsi="Times New Roman" w:eastAsia="Aptos" w:cs="Times New Roman"/>
          <w:b/>
          <w:color w:val="000000" w:themeColor="text1"/>
          <w:sz w:val="24"/>
          <w:szCs w:val="24"/>
          <w:lang w:val="lt-LT"/>
        </w:rPr>
        <w:t xml:space="preserve">Reikalavimai prisijungimui prie </w:t>
      </w:r>
      <w:r w:rsidR="00523FCC">
        <w:rPr>
          <w:rFonts w:ascii="Times New Roman" w:hAnsi="Times New Roman" w:eastAsia="Aptos" w:cs="Times New Roman"/>
          <w:b/>
          <w:color w:val="000000" w:themeColor="text1"/>
          <w:sz w:val="24"/>
          <w:szCs w:val="24"/>
          <w:lang w:val="lt-LT"/>
        </w:rPr>
        <w:t>Perkančiosios organizacijos</w:t>
      </w:r>
      <w:r w:rsidRPr="000C0A54">
        <w:rPr>
          <w:rFonts w:ascii="Times New Roman" w:hAnsi="Times New Roman" w:eastAsia="Aptos" w:cs="Times New Roman"/>
          <w:b/>
          <w:color w:val="000000" w:themeColor="text1"/>
          <w:sz w:val="24"/>
          <w:szCs w:val="24"/>
          <w:lang w:val="lt-LT"/>
        </w:rPr>
        <w:t xml:space="preserve"> TIS</w:t>
      </w:r>
      <w:r w:rsidRPr="000C0A54">
        <w:rPr>
          <w:rFonts w:ascii="Times New Roman" w:hAnsi="Times New Roman" w:eastAsia="Aptos" w:cs="Times New Roman"/>
          <w:b/>
          <w:bCs/>
          <w:color w:val="000000" w:themeColor="text1"/>
          <w:sz w:val="24"/>
          <w:szCs w:val="24"/>
          <w:lang w:val="lt-LT"/>
        </w:rPr>
        <w:t>.</w:t>
      </w:r>
    </w:p>
    <w:p w:rsidRPr="000C0A54" w:rsidR="00916750" w:rsidP="008F45B1" w:rsidRDefault="00916750" w14:paraId="3BF65209" w14:textId="7AFF129A">
      <w:pPr>
        <w:pStyle w:val="ListParagraph"/>
        <w:numPr>
          <w:ilvl w:val="0"/>
          <w:numId w:val="20"/>
        </w:numPr>
        <w:tabs>
          <w:tab w:val="left" w:pos="993"/>
        </w:tabs>
        <w:spacing w:after="0" w:line="240" w:lineRule="auto"/>
        <w:ind w:left="0" w:right="-1" w:firstLine="567"/>
        <w:jc w:val="both"/>
        <w:rPr>
          <w:rFonts w:ascii="Times New Roman" w:hAnsi="Times New Roman" w:eastAsia="Aptos" w:cs="Times New Roman"/>
          <w:sz w:val="24"/>
          <w:szCs w:val="24"/>
          <w:lang w:val="lt-LT"/>
        </w:rPr>
      </w:pPr>
      <w:r w:rsidRPr="000C0A54">
        <w:rPr>
          <w:rFonts w:ascii="Times New Roman" w:hAnsi="Times New Roman" w:eastAsia="Aptos" w:cs="Times New Roman"/>
          <w:sz w:val="24"/>
          <w:szCs w:val="24"/>
          <w:lang w:val="lt-LT"/>
        </w:rPr>
        <w:t xml:space="preserve">Tiekėjams prieiga prie </w:t>
      </w:r>
      <w:r w:rsidR="00523FCC">
        <w:rPr>
          <w:rFonts w:ascii="Times New Roman" w:hAnsi="Times New Roman" w:eastAsia="Aptos" w:cs="Times New Roman"/>
          <w:sz w:val="24"/>
          <w:szCs w:val="24"/>
          <w:lang w:val="lt-LT"/>
        </w:rPr>
        <w:t>Perkančiosios organizacijos</w:t>
      </w:r>
      <w:r w:rsidRPr="000C0A54">
        <w:rPr>
          <w:rFonts w:ascii="Times New Roman" w:hAnsi="Times New Roman" w:eastAsia="Aptos" w:cs="Times New Roman"/>
          <w:sz w:val="24"/>
          <w:szCs w:val="24"/>
          <w:lang w:val="lt-LT"/>
        </w:rPr>
        <w:t xml:space="preserve"> TIS bus suteikiama tik susipažinus su </w:t>
      </w:r>
      <w:r w:rsidR="00FE0077">
        <w:rPr>
          <w:rFonts w:ascii="Times New Roman" w:hAnsi="Times New Roman" w:eastAsia="Aptos" w:cs="Times New Roman"/>
          <w:sz w:val="24"/>
          <w:szCs w:val="24"/>
          <w:lang w:val="lt-LT"/>
        </w:rPr>
        <w:t>Perkančiosios organizacijos</w:t>
      </w:r>
      <w:r w:rsidRPr="000C0A54">
        <w:rPr>
          <w:rFonts w:ascii="Times New Roman" w:hAnsi="Times New Roman" w:eastAsia="Aptos" w:cs="Times New Roman"/>
          <w:sz w:val="24"/>
          <w:szCs w:val="24"/>
          <w:lang w:val="lt-LT"/>
        </w:rPr>
        <w:t xml:space="preserve"> turimais kibernetinio saugumo politikos dokumentais ir sutikus jų laikytis.</w:t>
      </w:r>
    </w:p>
    <w:p w:rsidRPr="000C0A54" w:rsidR="00916750" w:rsidP="008F45B1" w:rsidRDefault="00916750" w14:paraId="73B5E5BA" w14:textId="23573DE4">
      <w:pPr>
        <w:pStyle w:val="ListParagraph"/>
        <w:numPr>
          <w:ilvl w:val="0"/>
          <w:numId w:val="20"/>
        </w:numPr>
        <w:tabs>
          <w:tab w:val="left" w:pos="993"/>
        </w:tabs>
        <w:spacing w:after="0" w:line="240" w:lineRule="auto"/>
        <w:ind w:left="0" w:right="-1" w:firstLine="567"/>
        <w:jc w:val="both"/>
        <w:rPr>
          <w:rFonts w:ascii="Times New Roman" w:hAnsi="Times New Roman" w:eastAsia="Aptos" w:cs="Times New Roman"/>
          <w:sz w:val="24"/>
          <w:szCs w:val="24"/>
          <w:lang w:val="lt-LT"/>
        </w:rPr>
      </w:pPr>
      <w:r w:rsidRPr="000C0A54">
        <w:rPr>
          <w:rFonts w:ascii="Times New Roman" w:hAnsi="Times New Roman" w:eastAsia="Aptos" w:cs="Times New Roman"/>
          <w:sz w:val="24"/>
          <w:szCs w:val="24"/>
          <w:lang w:val="lt-LT"/>
        </w:rPr>
        <w:t xml:space="preserve">Tiekėjo darbuotojams ir paslaugoms privalo būti taikomas žemiausios privilegijos principas – minimali, terminuota ir tik jų darbo funkcijoms vykdyti reikalinga prieiga prie </w:t>
      </w:r>
      <w:r w:rsidR="002E37E0">
        <w:rPr>
          <w:rFonts w:ascii="Times New Roman" w:hAnsi="Times New Roman" w:eastAsia="Aptos" w:cs="Times New Roman"/>
          <w:sz w:val="24"/>
          <w:szCs w:val="24"/>
          <w:lang w:val="lt-LT"/>
        </w:rPr>
        <w:t>Perkančiosios organizacijos</w:t>
      </w:r>
      <w:r w:rsidRPr="000C0A54">
        <w:rPr>
          <w:rFonts w:ascii="Times New Roman" w:hAnsi="Times New Roman" w:eastAsia="Aptos" w:cs="Times New Roman"/>
          <w:sz w:val="24"/>
          <w:szCs w:val="24"/>
          <w:lang w:val="lt-LT"/>
        </w:rPr>
        <w:t xml:space="preserve"> TIS ir informacinio turto.</w:t>
      </w:r>
    </w:p>
    <w:p w:rsidRPr="000C0A54" w:rsidR="00916750" w:rsidP="008F45B1" w:rsidRDefault="002E37E0" w14:paraId="243B1532" w14:textId="3247D753">
      <w:pPr>
        <w:pStyle w:val="ListParagraph"/>
        <w:numPr>
          <w:ilvl w:val="0"/>
          <w:numId w:val="20"/>
        </w:numPr>
        <w:tabs>
          <w:tab w:val="left" w:pos="993"/>
        </w:tabs>
        <w:spacing w:after="0" w:line="240" w:lineRule="auto"/>
        <w:ind w:left="0" w:right="-1" w:firstLine="567"/>
        <w:jc w:val="both"/>
        <w:rPr>
          <w:rFonts w:ascii="Times New Roman" w:hAnsi="Times New Roman" w:eastAsia="Aptos" w:cs="Times New Roman"/>
          <w:sz w:val="24"/>
          <w:szCs w:val="24"/>
          <w:lang w:val="lt-LT"/>
        </w:rPr>
      </w:pPr>
      <w:r>
        <w:rPr>
          <w:rFonts w:ascii="Times New Roman" w:hAnsi="Times New Roman" w:eastAsia="Aptos" w:cs="Times New Roman"/>
          <w:sz w:val="24"/>
          <w:szCs w:val="24"/>
          <w:lang w:val="lt-LT"/>
        </w:rPr>
        <w:t>Perkančio</w:t>
      </w:r>
      <w:r w:rsidR="00095B79">
        <w:rPr>
          <w:rFonts w:ascii="Times New Roman" w:hAnsi="Times New Roman" w:eastAsia="Aptos" w:cs="Times New Roman"/>
          <w:sz w:val="24"/>
          <w:szCs w:val="24"/>
          <w:lang w:val="lt-LT"/>
        </w:rPr>
        <w:t>sios</w:t>
      </w:r>
      <w:r>
        <w:rPr>
          <w:rFonts w:ascii="Times New Roman" w:hAnsi="Times New Roman" w:eastAsia="Aptos" w:cs="Times New Roman"/>
          <w:sz w:val="24"/>
          <w:szCs w:val="24"/>
          <w:lang w:val="lt-LT"/>
        </w:rPr>
        <w:t xml:space="preserve"> organizacij</w:t>
      </w:r>
      <w:r w:rsidR="00095B79">
        <w:rPr>
          <w:rFonts w:ascii="Times New Roman" w:hAnsi="Times New Roman" w:eastAsia="Aptos" w:cs="Times New Roman"/>
          <w:sz w:val="24"/>
          <w:szCs w:val="24"/>
          <w:lang w:val="lt-LT"/>
        </w:rPr>
        <w:t>os</w:t>
      </w:r>
      <w:r w:rsidRPr="000C0A54" w:rsidR="00916750">
        <w:rPr>
          <w:rFonts w:ascii="Times New Roman" w:hAnsi="Times New Roman" w:eastAsia="Aptos" w:cs="Times New Roman"/>
          <w:sz w:val="24"/>
          <w:szCs w:val="24"/>
          <w:lang w:val="lt-LT"/>
        </w:rPr>
        <w:t xml:space="preserve"> nevieša informacija privalo būti pasiekiama tik iš vidinio </w:t>
      </w:r>
      <w:r w:rsidR="00095B79">
        <w:rPr>
          <w:rFonts w:ascii="Times New Roman" w:hAnsi="Times New Roman" w:eastAsia="Aptos" w:cs="Times New Roman"/>
          <w:sz w:val="24"/>
          <w:szCs w:val="24"/>
          <w:lang w:val="lt-LT"/>
        </w:rPr>
        <w:t>Perkančiosios organizacijos</w:t>
      </w:r>
      <w:r w:rsidRPr="000C0A54" w:rsidR="00916750">
        <w:rPr>
          <w:rFonts w:ascii="Times New Roman" w:hAnsi="Times New Roman" w:eastAsia="Aptos" w:cs="Times New Roman"/>
          <w:sz w:val="24"/>
          <w:szCs w:val="24"/>
          <w:lang w:val="lt-LT"/>
        </w:rPr>
        <w:t xml:space="preserve"> tinklo arba naudojantis VPN (angl. </w:t>
      </w:r>
      <w:proofErr w:type="spellStart"/>
      <w:r w:rsidRPr="000C0A54" w:rsidR="00916750">
        <w:rPr>
          <w:rFonts w:ascii="Times New Roman" w:hAnsi="Times New Roman" w:eastAsia="Aptos" w:cs="Times New Roman"/>
          <w:i/>
          <w:iCs/>
          <w:sz w:val="24"/>
          <w:szCs w:val="24"/>
          <w:lang w:val="lt-LT"/>
        </w:rPr>
        <w:t>Virtual</w:t>
      </w:r>
      <w:proofErr w:type="spellEnd"/>
      <w:r w:rsidRPr="000C0A54" w:rsidR="00916750">
        <w:rPr>
          <w:rFonts w:ascii="Times New Roman" w:hAnsi="Times New Roman" w:eastAsia="Aptos" w:cs="Times New Roman"/>
          <w:i/>
          <w:iCs/>
          <w:sz w:val="24"/>
          <w:szCs w:val="24"/>
          <w:lang w:val="lt-LT"/>
        </w:rPr>
        <w:t xml:space="preserve"> </w:t>
      </w:r>
      <w:proofErr w:type="spellStart"/>
      <w:r w:rsidRPr="000C0A54" w:rsidR="00916750">
        <w:rPr>
          <w:rFonts w:ascii="Times New Roman" w:hAnsi="Times New Roman" w:eastAsia="Aptos" w:cs="Times New Roman"/>
          <w:i/>
          <w:iCs/>
          <w:sz w:val="24"/>
          <w:szCs w:val="24"/>
          <w:lang w:val="lt-LT"/>
        </w:rPr>
        <w:t>Private</w:t>
      </w:r>
      <w:proofErr w:type="spellEnd"/>
      <w:r w:rsidRPr="000C0A54" w:rsidR="00916750">
        <w:rPr>
          <w:rFonts w:ascii="Times New Roman" w:hAnsi="Times New Roman" w:eastAsia="Aptos" w:cs="Times New Roman"/>
          <w:i/>
          <w:iCs/>
          <w:sz w:val="24"/>
          <w:szCs w:val="24"/>
          <w:lang w:val="lt-LT"/>
        </w:rPr>
        <w:t xml:space="preserve"> Network</w:t>
      </w:r>
      <w:r w:rsidRPr="000C0A54" w:rsidR="00916750">
        <w:rPr>
          <w:rFonts w:ascii="Times New Roman" w:hAnsi="Times New Roman" w:eastAsia="Aptos" w:cs="Times New Roman"/>
          <w:sz w:val="24"/>
          <w:szCs w:val="24"/>
          <w:lang w:val="lt-LT"/>
        </w:rPr>
        <w:t xml:space="preserve">). Visi atliekami prisijungimai bus registruojami audito įrašuose ir kontroliuojami. </w:t>
      </w:r>
    </w:p>
    <w:p w:rsidRPr="000C0A54" w:rsidR="00916750" w:rsidP="008F45B1" w:rsidRDefault="00916750" w14:paraId="09A8E620" w14:textId="35F1DD72">
      <w:pPr>
        <w:pStyle w:val="ListParagraph"/>
        <w:numPr>
          <w:ilvl w:val="0"/>
          <w:numId w:val="20"/>
        </w:numPr>
        <w:tabs>
          <w:tab w:val="left" w:pos="993"/>
        </w:tabs>
        <w:spacing w:after="0" w:line="240" w:lineRule="auto"/>
        <w:ind w:left="0" w:right="-1" w:firstLine="567"/>
        <w:jc w:val="both"/>
        <w:rPr>
          <w:rFonts w:ascii="Times New Roman" w:hAnsi="Times New Roman" w:eastAsia="Aptos" w:cs="Times New Roman"/>
          <w:sz w:val="24"/>
          <w:szCs w:val="24"/>
          <w:lang w:val="lt-LT"/>
        </w:rPr>
      </w:pPr>
      <w:r w:rsidRPr="000C0A54">
        <w:rPr>
          <w:rFonts w:ascii="Times New Roman" w:hAnsi="Times New Roman" w:eastAsia="Aptos" w:cs="Times New Roman"/>
          <w:sz w:val="24"/>
          <w:szCs w:val="24"/>
          <w:lang w:val="lt-LT"/>
        </w:rPr>
        <w:t xml:space="preserve">Kiekviena prieiga prie </w:t>
      </w:r>
      <w:r w:rsidR="002E6622">
        <w:rPr>
          <w:rFonts w:ascii="Times New Roman" w:hAnsi="Times New Roman" w:eastAsia="Aptos" w:cs="Times New Roman"/>
          <w:sz w:val="24"/>
          <w:szCs w:val="24"/>
          <w:lang w:val="lt-LT"/>
        </w:rPr>
        <w:t>Perkančiosios organizacijos</w:t>
      </w:r>
      <w:r w:rsidRPr="000C0A54">
        <w:rPr>
          <w:rFonts w:ascii="Times New Roman" w:hAnsi="Times New Roman" w:eastAsia="Aptos" w:cs="Times New Roman"/>
          <w:sz w:val="24"/>
          <w:szCs w:val="24"/>
          <w:lang w:val="lt-LT"/>
        </w:rPr>
        <w:t xml:space="preserve"> informacinio turto turi būti autentifikuota, autorizuota ir registruojama. </w:t>
      </w:r>
    </w:p>
    <w:p w:rsidRPr="000C0A54" w:rsidR="00916750" w:rsidP="008F45B1" w:rsidRDefault="00916750" w14:paraId="2F910DA0" w14:textId="075B43CA">
      <w:pPr>
        <w:pStyle w:val="ListParagraph"/>
        <w:numPr>
          <w:ilvl w:val="0"/>
          <w:numId w:val="20"/>
        </w:numPr>
        <w:tabs>
          <w:tab w:val="left" w:pos="993"/>
        </w:tabs>
        <w:spacing w:after="0" w:line="240" w:lineRule="auto"/>
        <w:ind w:left="0" w:firstLine="567"/>
        <w:rPr>
          <w:rFonts w:ascii="Times New Roman" w:hAnsi="Times New Roman" w:cs="Times New Roman"/>
          <w:sz w:val="24"/>
          <w:szCs w:val="24"/>
          <w:lang w:val="lt-LT"/>
        </w:rPr>
      </w:pPr>
      <w:r w:rsidRPr="000C0A54">
        <w:rPr>
          <w:rFonts w:ascii="Times New Roman" w:hAnsi="Times New Roman" w:cs="Times New Roman"/>
          <w:sz w:val="24"/>
          <w:szCs w:val="24"/>
          <w:lang w:val="lt-LT"/>
        </w:rPr>
        <w:t xml:space="preserve">Rekomenduojama Tiekėjui naudoti sudėtingus slaptažodžius ir daugiapakopę autentifikaciją (angl. </w:t>
      </w:r>
      <w:r w:rsidRPr="000C0A54">
        <w:rPr>
          <w:rFonts w:ascii="Times New Roman" w:hAnsi="Times New Roman" w:cs="Times New Roman"/>
          <w:i/>
          <w:sz w:val="24"/>
          <w:szCs w:val="24"/>
          <w:lang w:val="lt-LT"/>
        </w:rPr>
        <w:t xml:space="preserve">MFA – </w:t>
      </w:r>
      <w:proofErr w:type="spellStart"/>
      <w:r w:rsidRPr="000C0A54">
        <w:rPr>
          <w:rFonts w:ascii="Times New Roman" w:hAnsi="Times New Roman" w:cs="Times New Roman"/>
          <w:i/>
          <w:sz w:val="24"/>
          <w:szCs w:val="24"/>
          <w:lang w:val="lt-LT"/>
        </w:rPr>
        <w:t>Multi-factor</w:t>
      </w:r>
      <w:proofErr w:type="spellEnd"/>
      <w:r w:rsidRPr="000C0A54">
        <w:rPr>
          <w:rFonts w:ascii="Times New Roman" w:hAnsi="Times New Roman" w:cs="Times New Roman"/>
          <w:i/>
          <w:sz w:val="24"/>
          <w:szCs w:val="24"/>
          <w:lang w:val="lt-LT"/>
        </w:rPr>
        <w:t xml:space="preserve"> </w:t>
      </w:r>
      <w:proofErr w:type="spellStart"/>
      <w:r w:rsidRPr="000C0A54">
        <w:rPr>
          <w:rFonts w:ascii="Times New Roman" w:hAnsi="Times New Roman" w:cs="Times New Roman"/>
          <w:i/>
          <w:sz w:val="24"/>
          <w:szCs w:val="24"/>
          <w:lang w:val="lt-LT"/>
        </w:rPr>
        <w:t>authentication</w:t>
      </w:r>
      <w:proofErr w:type="spellEnd"/>
      <w:r w:rsidRPr="000C0A54">
        <w:rPr>
          <w:rFonts w:ascii="Times New Roman" w:hAnsi="Times New Roman" w:cs="Times New Roman"/>
          <w:sz w:val="24"/>
          <w:szCs w:val="24"/>
          <w:lang w:val="lt-LT"/>
        </w:rPr>
        <w:t>).</w:t>
      </w:r>
    </w:p>
    <w:p w:rsidRPr="000C0A54" w:rsidR="00916750" w:rsidP="008F45B1" w:rsidRDefault="00916750" w14:paraId="6AC48F36" w14:textId="7BEBCC74">
      <w:pPr>
        <w:pStyle w:val="ListParagraph"/>
        <w:numPr>
          <w:ilvl w:val="0"/>
          <w:numId w:val="20"/>
        </w:numPr>
        <w:tabs>
          <w:tab w:val="left" w:pos="993"/>
        </w:tabs>
        <w:spacing w:after="0" w:line="240" w:lineRule="auto"/>
        <w:ind w:left="0" w:right="-1" w:firstLine="567"/>
        <w:jc w:val="both"/>
        <w:rPr>
          <w:rFonts w:ascii="Times New Roman" w:hAnsi="Times New Roman" w:eastAsia="Aptos" w:cs="Times New Roman"/>
          <w:sz w:val="24"/>
          <w:szCs w:val="24"/>
          <w:lang w:val="lt-LT"/>
        </w:rPr>
      </w:pPr>
      <w:r w:rsidRPr="000C0A54">
        <w:rPr>
          <w:rFonts w:ascii="Times New Roman" w:hAnsi="Times New Roman" w:eastAsia="Times New Roman" w:cs="Times New Roman"/>
          <w:sz w:val="24"/>
          <w:szCs w:val="24"/>
          <w:lang w:val="lt-LT" w:eastAsia="lt-LT" w:bidi="lt-LT"/>
        </w:rPr>
        <w:t xml:space="preserve">Suteikus trečiajai šaliai galimybę dirbti kompiuterinėje darbo vietoje, priklausančioje trečiajai šaliai, bei suteikiant nuotolinę prieigą prie TIS, </w:t>
      </w:r>
      <w:r w:rsidR="00382B17">
        <w:rPr>
          <w:rFonts w:ascii="Times New Roman" w:hAnsi="Times New Roman" w:eastAsia="Times New Roman" w:cs="Times New Roman"/>
          <w:sz w:val="24"/>
          <w:szCs w:val="24"/>
          <w:lang w:val="lt-LT" w:eastAsia="lt-LT" w:bidi="lt-LT"/>
        </w:rPr>
        <w:t>T</w:t>
      </w:r>
      <w:r w:rsidRPr="000C0A54">
        <w:rPr>
          <w:rFonts w:ascii="Times New Roman" w:hAnsi="Times New Roman" w:eastAsia="Times New Roman" w:cs="Times New Roman"/>
          <w:sz w:val="24"/>
          <w:szCs w:val="24"/>
          <w:lang w:val="lt-LT" w:eastAsia="lt-LT" w:bidi="lt-LT"/>
        </w:rPr>
        <w:t>iekėjas privalo:</w:t>
      </w:r>
    </w:p>
    <w:p w:rsidRPr="000C0A54" w:rsidR="00916750" w:rsidP="008F45B1" w:rsidRDefault="00916750" w14:paraId="11B6ED87" w14:textId="115D0281">
      <w:pPr>
        <w:pStyle w:val="ListParagraph"/>
        <w:numPr>
          <w:ilvl w:val="1"/>
          <w:numId w:val="20"/>
        </w:numPr>
        <w:tabs>
          <w:tab w:val="left" w:pos="426"/>
        </w:tabs>
        <w:spacing w:after="0" w:line="240" w:lineRule="auto"/>
        <w:ind w:left="0" w:right="-1" w:firstLine="567"/>
        <w:jc w:val="both"/>
        <w:rPr>
          <w:rFonts w:ascii="Times New Roman" w:hAnsi="Times New Roman" w:eastAsia="Aptos" w:cs="Times New Roman"/>
          <w:sz w:val="24"/>
          <w:szCs w:val="24"/>
          <w:lang w:val="lt-LT"/>
        </w:rPr>
      </w:pPr>
      <w:r w:rsidRPr="000C0A54">
        <w:rPr>
          <w:rFonts w:ascii="Times New Roman" w:hAnsi="Times New Roman" w:cs="Times New Roman"/>
          <w:sz w:val="24"/>
          <w:szCs w:val="24"/>
          <w:lang w:val="lt-LT"/>
        </w:rPr>
        <w:t xml:space="preserve">kompiuterinę darbo vietą sukonfigūruoti taip, jog prisijungti prie TIS būtų galima tik naudojant VPN (angl. </w:t>
      </w:r>
      <w:proofErr w:type="spellStart"/>
      <w:r w:rsidRPr="000C0A54">
        <w:rPr>
          <w:rFonts w:ascii="Times New Roman" w:hAnsi="Times New Roman" w:cs="Times New Roman"/>
          <w:i/>
          <w:sz w:val="24"/>
          <w:szCs w:val="24"/>
          <w:lang w:val="lt-LT"/>
        </w:rPr>
        <w:t>Virtual</w:t>
      </w:r>
      <w:proofErr w:type="spellEnd"/>
      <w:r w:rsidRPr="000C0A54">
        <w:rPr>
          <w:rFonts w:ascii="Times New Roman" w:hAnsi="Times New Roman" w:cs="Times New Roman"/>
          <w:i/>
          <w:sz w:val="24"/>
          <w:szCs w:val="24"/>
          <w:lang w:val="lt-LT"/>
        </w:rPr>
        <w:t xml:space="preserve"> </w:t>
      </w:r>
      <w:proofErr w:type="spellStart"/>
      <w:r w:rsidRPr="000C0A54">
        <w:rPr>
          <w:rFonts w:ascii="Times New Roman" w:hAnsi="Times New Roman" w:cs="Times New Roman"/>
          <w:i/>
          <w:sz w:val="24"/>
          <w:szCs w:val="24"/>
          <w:lang w:val="lt-LT"/>
        </w:rPr>
        <w:t>Private</w:t>
      </w:r>
      <w:proofErr w:type="spellEnd"/>
      <w:r w:rsidRPr="000C0A54">
        <w:rPr>
          <w:rFonts w:ascii="Times New Roman" w:hAnsi="Times New Roman" w:cs="Times New Roman"/>
          <w:i/>
          <w:sz w:val="24"/>
          <w:szCs w:val="24"/>
          <w:lang w:val="lt-LT"/>
        </w:rPr>
        <w:t xml:space="preserve"> Network</w:t>
      </w:r>
      <w:r w:rsidRPr="000C0A54">
        <w:rPr>
          <w:rFonts w:ascii="Times New Roman" w:hAnsi="Times New Roman" w:cs="Times New Roman"/>
          <w:sz w:val="24"/>
          <w:szCs w:val="24"/>
          <w:lang w:val="lt-LT"/>
        </w:rPr>
        <w:t>) arba alternatyvią, didesnį ar tą patį saugumo lygį užtikrinančią technologiją;</w:t>
      </w:r>
    </w:p>
    <w:p w:rsidRPr="000C0A54" w:rsidR="00916750" w:rsidP="008F45B1" w:rsidRDefault="00916750" w14:paraId="31C2FE87" w14:textId="19816BCC">
      <w:pPr>
        <w:pStyle w:val="ListParagraph"/>
        <w:numPr>
          <w:ilvl w:val="1"/>
          <w:numId w:val="20"/>
        </w:numPr>
        <w:tabs>
          <w:tab w:val="left" w:pos="710"/>
          <w:tab w:val="left" w:pos="1134"/>
        </w:tabs>
        <w:spacing w:after="0" w:line="240" w:lineRule="auto"/>
        <w:ind w:left="0" w:right="-1" w:firstLine="567"/>
        <w:jc w:val="both"/>
        <w:rPr>
          <w:rFonts w:ascii="Times New Roman" w:hAnsi="Times New Roman" w:eastAsia="Aptos" w:cs="Times New Roman"/>
          <w:sz w:val="24"/>
          <w:szCs w:val="24"/>
          <w:lang w:val="lt-LT"/>
        </w:rPr>
      </w:pPr>
      <w:r w:rsidRPr="000C0A54">
        <w:rPr>
          <w:rFonts w:ascii="Times New Roman" w:hAnsi="Times New Roman" w:cs="Times New Roman"/>
          <w:sz w:val="24"/>
          <w:szCs w:val="24"/>
          <w:lang w:val="lt-LT"/>
        </w:rPr>
        <w:t>įsitikinti,</w:t>
      </w:r>
      <w:r w:rsidRPr="000C0A54">
        <w:rPr>
          <w:rFonts w:ascii="Times New Roman" w:hAnsi="Times New Roman" w:cs="Times New Roman"/>
          <w:bCs/>
          <w:sz w:val="24"/>
          <w:szCs w:val="24"/>
          <w:lang w:val="lt-LT"/>
        </w:rPr>
        <w:t xml:space="preserve"> kad TIS, iš kurios jungiamasi nuotoliniu būdu yra saugi – atnaujinta operacinė sistema ir kita programinė įranga, įdiegta, aktyvuota ir nuolatos atnaujinama antivirusinė programinė įranga, įjungta ir sukonfigūruota ugniasienė ir pan.;</w:t>
      </w:r>
    </w:p>
    <w:p w:rsidRPr="000C0A54" w:rsidR="00916750" w:rsidP="008F45B1" w:rsidRDefault="00916750" w14:paraId="20AB5A82" w14:textId="77777777">
      <w:pPr>
        <w:pStyle w:val="ListParagraph"/>
        <w:numPr>
          <w:ilvl w:val="1"/>
          <w:numId w:val="20"/>
        </w:numPr>
        <w:tabs>
          <w:tab w:val="left" w:pos="710"/>
          <w:tab w:val="left" w:pos="1134"/>
        </w:tabs>
        <w:spacing w:after="0" w:line="240" w:lineRule="auto"/>
        <w:ind w:left="0" w:right="-1" w:firstLine="567"/>
        <w:jc w:val="both"/>
        <w:rPr>
          <w:rFonts w:ascii="Times New Roman" w:hAnsi="Times New Roman" w:eastAsia="Aptos" w:cs="Times New Roman"/>
          <w:sz w:val="24"/>
          <w:szCs w:val="24"/>
          <w:lang w:val="lt-LT"/>
        </w:rPr>
      </w:pPr>
      <w:r w:rsidRPr="000C0A54">
        <w:rPr>
          <w:rFonts w:ascii="Times New Roman" w:hAnsi="Times New Roman" w:cs="Times New Roman"/>
          <w:bCs/>
          <w:sz w:val="24"/>
          <w:szCs w:val="24"/>
          <w:lang w:val="lt-LT"/>
        </w:rPr>
        <w:t>užtikrinti nuolatinę prieigos teisių kontrolę;</w:t>
      </w:r>
    </w:p>
    <w:p w:rsidRPr="000C0A54" w:rsidR="00916750" w:rsidP="008F45B1" w:rsidRDefault="00916750" w14:paraId="68BC026B" w14:textId="77777777">
      <w:pPr>
        <w:pStyle w:val="ListParagraph"/>
        <w:numPr>
          <w:ilvl w:val="1"/>
          <w:numId w:val="20"/>
        </w:numPr>
        <w:tabs>
          <w:tab w:val="left" w:pos="710"/>
          <w:tab w:val="left" w:pos="1134"/>
        </w:tabs>
        <w:spacing w:after="0" w:line="240" w:lineRule="auto"/>
        <w:ind w:left="0" w:right="-1" w:firstLine="567"/>
        <w:jc w:val="both"/>
        <w:rPr>
          <w:rFonts w:ascii="Times New Roman" w:hAnsi="Times New Roman" w:eastAsia="Aptos" w:cs="Times New Roman"/>
          <w:sz w:val="24"/>
          <w:szCs w:val="24"/>
          <w:lang w:val="lt-LT"/>
        </w:rPr>
      </w:pPr>
      <w:r w:rsidRPr="000C0A54">
        <w:rPr>
          <w:rFonts w:ascii="Times New Roman" w:hAnsi="Times New Roman" w:cs="Times New Roman"/>
          <w:bCs/>
          <w:sz w:val="24"/>
          <w:szCs w:val="24"/>
          <w:lang w:val="lt-LT"/>
        </w:rPr>
        <w:t>vykdyti nuolatinį veiksmų stebėjimą ir kontrolę arba rinkti ir saugoti žurnalinius įrašus ne trumpiau kaip 6 mėnesius arba ilgesnį laikotarpį, jei tai būtina teisės aktų, incidentų tyrimo ar rizikos valdymo tikslais;</w:t>
      </w:r>
    </w:p>
    <w:p w:rsidRPr="000C0A54" w:rsidR="00916750" w:rsidP="008F45B1" w:rsidRDefault="00916750" w14:paraId="0FB5B0DE" w14:textId="68BD4D19">
      <w:pPr>
        <w:pStyle w:val="ListParagraph"/>
        <w:numPr>
          <w:ilvl w:val="1"/>
          <w:numId w:val="20"/>
        </w:numPr>
        <w:tabs>
          <w:tab w:val="left" w:pos="710"/>
          <w:tab w:val="left" w:pos="1134"/>
        </w:tabs>
        <w:spacing w:after="0" w:line="240" w:lineRule="auto"/>
        <w:ind w:left="0" w:right="-1" w:firstLine="567"/>
        <w:jc w:val="both"/>
        <w:rPr>
          <w:rFonts w:ascii="Times New Roman" w:hAnsi="Times New Roman" w:eastAsia="Aptos" w:cs="Times New Roman"/>
          <w:sz w:val="24"/>
          <w:szCs w:val="24"/>
          <w:lang w:val="lt-LT"/>
        </w:rPr>
      </w:pPr>
      <w:r w:rsidRPr="000C0A54">
        <w:rPr>
          <w:rFonts w:ascii="Times New Roman" w:hAnsi="Times New Roman" w:cs="Times New Roman"/>
          <w:bCs/>
          <w:sz w:val="24"/>
          <w:szCs w:val="24"/>
          <w:lang w:val="lt-LT"/>
        </w:rPr>
        <w:t xml:space="preserve">užtikrinti </w:t>
      </w:r>
      <w:r w:rsidR="007B6CAD">
        <w:rPr>
          <w:rFonts w:ascii="Times New Roman" w:hAnsi="Times New Roman" w:cs="Times New Roman"/>
          <w:bCs/>
          <w:sz w:val="24"/>
          <w:szCs w:val="24"/>
          <w:lang w:val="lt-LT"/>
        </w:rPr>
        <w:t>Perkančiosios organizacijos</w:t>
      </w:r>
      <w:r w:rsidRPr="000C0A54">
        <w:rPr>
          <w:rFonts w:ascii="Times New Roman" w:hAnsi="Times New Roman" w:cs="Times New Roman"/>
          <w:bCs/>
          <w:sz w:val="24"/>
          <w:szCs w:val="24"/>
          <w:lang w:val="lt-LT"/>
        </w:rPr>
        <w:t xml:space="preserve"> viešai neskelbtinos ir kitos jautrios informacijos apsaugą organizacinėmis ir techninėmis priemonėmis;</w:t>
      </w:r>
    </w:p>
    <w:p w:rsidRPr="000C0A54" w:rsidR="00916750" w:rsidP="008F45B1" w:rsidRDefault="00916750" w14:paraId="484F0100" w14:textId="77777777">
      <w:pPr>
        <w:pStyle w:val="ListParagraph"/>
        <w:numPr>
          <w:ilvl w:val="1"/>
          <w:numId w:val="20"/>
        </w:numPr>
        <w:tabs>
          <w:tab w:val="left" w:pos="710"/>
          <w:tab w:val="left" w:pos="1134"/>
        </w:tabs>
        <w:spacing w:after="0" w:line="240" w:lineRule="auto"/>
        <w:ind w:left="0" w:right="-1" w:firstLine="567"/>
        <w:jc w:val="both"/>
        <w:rPr>
          <w:rFonts w:ascii="Times New Roman" w:hAnsi="Times New Roman" w:eastAsia="Aptos" w:cs="Times New Roman"/>
          <w:sz w:val="24"/>
          <w:szCs w:val="24"/>
          <w:lang w:val="lt-LT"/>
        </w:rPr>
      </w:pPr>
      <w:r w:rsidRPr="000C0A54">
        <w:rPr>
          <w:rFonts w:ascii="Times New Roman" w:hAnsi="Times New Roman" w:cs="Times New Roman"/>
          <w:sz w:val="24"/>
          <w:szCs w:val="24"/>
          <w:lang w:val="lt-LT"/>
        </w:rPr>
        <w:t>užtikrinti, kad nuotolinio prisijungimo ryšys būtų kontroliuojamas;</w:t>
      </w:r>
    </w:p>
    <w:p w:rsidRPr="00507486" w:rsidR="00916750" w:rsidP="008F45B1" w:rsidRDefault="00916750" w14:paraId="19E63A5D" w14:textId="089ACFDC">
      <w:pPr>
        <w:pStyle w:val="ListParagraph"/>
        <w:numPr>
          <w:ilvl w:val="1"/>
          <w:numId w:val="20"/>
        </w:numPr>
        <w:tabs>
          <w:tab w:val="left" w:pos="710"/>
          <w:tab w:val="left" w:pos="1134"/>
        </w:tabs>
        <w:spacing w:after="0" w:line="240" w:lineRule="auto"/>
        <w:ind w:left="0" w:right="-1" w:firstLine="567"/>
        <w:jc w:val="both"/>
        <w:rPr>
          <w:rFonts w:ascii="Times New Roman" w:hAnsi="Times New Roman" w:eastAsia="Aptos" w:cs="Times New Roman"/>
          <w:sz w:val="24"/>
          <w:szCs w:val="24"/>
          <w:lang w:val="lt-LT"/>
        </w:rPr>
      </w:pPr>
      <w:r w:rsidRPr="3B5810D2" w:rsidR="00916750">
        <w:rPr>
          <w:rFonts w:ascii="Times New Roman" w:hAnsi="Times New Roman" w:cs="Times New Roman"/>
          <w:sz w:val="24"/>
          <w:szCs w:val="24"/>
          <w:lang w:val="lt-LT"/>
        </w:rPr>
        <w:t xml:space="preserve">užtikrinti, kad prisijungimas per nuotolinį ryšį ir nuotolinės prieigos suteikimas vyktų vadovaujantis principu „būtina žinoti“ bei turėtų sutartą galiojimo terminą, </w:t>
      </w:r>
      <w:r w:rsidRPr="3B5810D2" w:rsidR="00916750">
        <w:rPr>
          <w:rFonts w:ascii="Times New Roman" w:hAnsi="Times New Roman" w:cs="Times New Roman"/>
          <w:sz w:val="24"/>
          <w:szCs w:val="24"/>
          <w:lang w:val="lt-LT"/>
        </w:rPr>
        <w:t xml:space="preserve">kuris būtų nurodytas </w:t>
      </w:r>
      <w:r w:rsidRPr="3B5810D2" w:rsidR="00D14FA7">
        <w:rPr>
          <w:rFonts w:ascii="Times New Roman" w:hAnsi="Times New Roman" w:cs="Times New Roman"/>
          <w:sz w:val="24"/>
          <w:szCs w:val="24"/>
          <w:lang w:val="lt-LT"/>
        </w:rPr>
        <w:t>S</w:t>
      </w:r>
      <w:r w:rsidRPr="3B5810D2" w:rsidR="00916750">
        <w:rPr>
          <w:rFonts w:ascii="Times New Roman" w:hAnsi="Times New Roman" w:cs="Times New Roman"/>
          <w:sz w:val="24"/>
          <w:szCs w:val="24"/>
          <w:lang w:val="lt-LT"/>
        </w:rPr>
        <w:t>utartyje;</w:t>
      </w:r>
    </w:p>
    <w:p w:rsidRPr="000C0A54" w:rsidR="00916750" w:rsidP="008F45B1" w:rsidRDefault="00916750" w14:paraId="3059C1B3" w14:textId="77777777">
      <w:pPr>
        <w:pStyle w:val="ListParagraph"/>
        <w:numPr>
          <w:ilvl w:val="1"/>
          <w:numId w:val="20"/>
        </w:numPr>
        <w:tabs>
          <w:tab w:val="left" w:pos="710"/>
          <w:tab w:val="left" w:pos="1134"/>
        </w:tabs>
        <w:spacing w:after="0" w:line="240" w:lineRule="auto"/>
        <w:ind w:left="0" w:right="-1" w:firstLine="567"/>
        <w:jc w:val="both"/>
        <w:rPr>
          <w:rFonts w:ascii="Times New Roman" w:hAnsi="Times New Roman" w:eastAsia="Aptos" w:cs="Times New Roman"/>
          <w:sz w:val="24"/>
          <w:szCs w:val="24"/>
          <w:lang w:val="lt-LT"/>
        </w:rPr>
      </w:pPr>
      <w:r w:rsidRPr="000C0A54">
        <w:rPr>
          <w:rFonts w:ascii="Times New Roman" w:hAnsi="Times New Roman" w:cs="Times New Roman"/>
          <w:bCs/>
          <w:sz w:val="24"/>
          <w:szCs w:val="24"/>
          <w:lang w:val="lt-LT"/>
        </w:rPr>
        <w:t>kiekvienam naudotojui turi būti sukurtas individualus prisijungimo identifikatorius;</w:t>
      </w:r>
    </w:p>
    <w:p w:rsidRPr="000C0A54" w:rsidR="00916750" w:rsidP="008F45B1" w:rsidRDefault="00916750" w14:paraId="7E68C78A" w14:textId="77777777">
      <w:pPr>
        <w:pStyle w:val="ListParagraph"/>
        <w:numPr>
          <w:ilvl w:val="1"/>
          <w:numId w:val="20"/>
        </w:numPr>
        <w:tabs>
          <w:tab w:val="left" w:pos="710"/>
          <w:tab w:val="left" w:pos="1134"/>
        </w:tabs>
        <w:spacing w:after="0" w:line="240" w:lineRule="auto"/>
        <w:ind w:left="0" w:right="-1" w:firstLine="567"/>
        <w:jc w:val="both"/>
        <w:rPr>
          <w:rFonts w:ascii="Times New Roman" w:hAnsi="Times New Roman" w:eastAsia="Aptos" w:cs="Times New Roman"/>
          <w:sz w:val="24"/>
          <w:szCs w:val="24"/>
          <w:lang w:val="lt-LT"/>
        </w:rPr>
      </w:pPr>
      <w:r w:rsidRPr="000C0A54">
        <w:rPr>
          <w:rFonts w:ascii="Times New Roman" w:hAnsi="Times New Roman" w:cs="Times New Roman"/>
          <w:bCs/>
          <w:sz w:val="24"/>
          <w:szCs w:val="24"/>
          <w:lang w:val="lt-LT"/>
        </w:rPr>
        <w:t xml:space="preserve">prisijungdama nuotoline prieiga prie TIS trečioji šalis privalo patvirtinti savo tapatybę slaptažodžiu ir papildoma kelių veiksnių tapatumo nustatymo priemone, angl. </w:t>
      </w:r>
      <w:proofErr w:type="spellStart"/>
      <w:r w:rsidRPr="000C0A54">
        <w:rPr>
          <w:rFonts w:ascii="Times New Roman" w:hAnsi="Times New Roman" w:cs="Times New Roman"/>
          <w:bCs/>
          <w:i/>
          <w:iCs/>
          <w:sz w:val="24"/>
          <w:szCs w:val="24"/>
          <w:lang w:val="lt-LT"/>
        </w:rPr>
        <w:t>Multi-factor</w:t>
      </w:r>
      <w:proofErr w:type="spellEnd"/>
      <w:r w:rsidRPr="000C0A54">
        <w:rPr>
          <w:rFonts w:ascii="Times New Roman" w:hAnsi="Times New Roman" w:cs="Times New Roman"/>
          <w:bCs/>
          <w:i/>
          <w:iCs/>
          <w:sz w:val="24"/>
          <w:szCs w:val="24"/>
          <w:lang w:val="lt-LT"/>
        </w:rPr>
        <w:t xml:space="preserve"> </w:t>
      </w:r>
      <w:proofErr w:type="spellStart"/>
      <w:r w:rsidRPr="000C0A54">
        <w:rPr>
          <w:rFonts w:ascii="Times New Roman" w:hAnsi="Times New Roman" w:cs="Times New Roman"/>
          <w:bCs/>
          <w:i/>
          <w:iCs/>
          <w:sz w:val="24"/>
          <w:szCs w:val="24"/>
          <w:lang w:val="lt-LT"/>
        </w:rPr>
        <w:t>authentication</w:t>
      </w:r>
      <w:proofErr w:type="spellEnd"/>
      <w:r w:rsidRPr="000C0A54">
        <w:rPr>
          <w:rFonts w:ascii="Times New Roman" w:hAnsi="Times New Roman" w:cs="Times New Roman"/>
          <w:bCs/>
          <w:sz w:val="24"/>
          <w:szCs w:val="24"/>
          <w:lang w:val="lt-LT"/>
        </w:rPr>
        <w:t>;</w:t>
      </w:r>
    </w:p>
    <w:p w:rsidRPr="000C0A54" w:rsidR="00916750" w:rsidP="008F45B1" w:rsidRDefault="00916750" w14:paraId="14BBFF55" w14:textId="77777777">
      <w:pPr>
        <w:pStyle w:val="ListParagraph"/>
        <w:numPr>
          <w:ilvl w:val="1"/>
          <w:numId w:val="20"/>
        </w:numPr>
        <w:tabs>
          <w:tab w:val="left" w:pos="710"/>
          <w:tab w:val="left" w:pos="1134"/>
        </w:tabs>
        <w:spacing w:after="0" w:line="240" w:lineRule="auto"/>
        <w:ind w:left="0" w:right="-1" w:firstLine="567"/>
        <w:jc w:val="both"/>
        <w:rPr>
          <w:rFonts w:ascii="Times New Roman" w:hAnsi="Times New Roman" w:eastAsia="Aptos" w:cs="Times New Roman"/>
          <w:sz w:val="24"/>
          <w:szCs w:val="24"/>
          <w:lang w:val="lt-LT"/>
        </w:rPr>
      </w:pPr>
      <w:r w:rsidRPr="000C0A54">
        <w:rPr>
          <w:rFonts w:ascii="Times New Roman" w:hAnsi="Times New Roman" w:eastAsia="Times New Roman" w:cs="Times New Roman"/>
          <w:color w:val="000000" w:themeColor="text1"/>
          <w:sz w:val="24"/>
          <w:szCs w:val="24"/>
          <w:lang w:val="lt-LT" w:eastAsia="lt-LT" w:bidi="lt-LT"/>
        </w:rPr>
        <w:t>prisijungimo slaptažodis trečiajai šaliai privalo būti perduotas atskirai nuo naudotojo prisijungimo identifikatoriaus, naudojant saugius ryšio kanalus.</w:t>
      </w:r>
    </w:p>
    <w:p w:rsidRPr="000C0A54" w:rsidR="00916750" w:rsidP="008F45B1" w:rsidRDefault="00916750" w14:paraId="0B3F1FA5" w14:textId="77777777">
      <w:pPr>
        <w:pStyle w:val="ListParagraph"/>
        <w:numPr>
          <w:ilvl w:val="0"/>
          <w:numId w:val="20"/>
        </w:numPr>
        <w:tabs>
          <w:tab w:val="left" w:pos="1134"/>
        </w:tabs>
        <w:spacing w:after="0" w:line="240" w:lineRule="auto"/>
        <w:ind w:left="0" w:right="-1" w:firstLine="567"/>
        <w:jc w:val="both"/>
        <w:rPr>
          <w:rFonts w:ascii="Times New Roman" w:hAnsi="Times New Roman" w:eastAsia="Aptos" w:cs="Times New Roman"/>
          <w:sz w:val="24"/>
          <w:szCs w:val="24"/>
          <w:lang w:val="lt-LT"/>
        </w:rPr>
      </w:pPr>
      <w:r w:rsidRPr="000C0A54">
        <w:rPr>
          <w:rFonts w:ascii="Times New Roman" w:hAnsi="Times New Roman" w:eastAsia="Times New Roman" w:cs="Times New Roman"/>
          <w:color w:val="000000" w:themeColor="text1"/>
          <w:sz w:val="24"/>
          <w:szCs w:val="24"/>
          <w:lang w:val="lt-LT" w:eastAsia="lt-LT" w:bidi="lt-LT"/>
        </w:rPr>
        <w:lastRenderedPageBreak/>
        <w:t>Bet kokia nuotolinė prieiga, neatitinkanti šiame skyriuje aprašytų reikalavimų prie TIS, yra draudžiama</w:t>
      </w:r>
      <w:r w:rsidRPr="000C0A54">
        <w:rPr>
          <w:rFonts w:ascii="Times New Roman" w:hAnsi="Times New Roman" w:cs="Times New Roman"/>
          <w:sz w:val="24"/>
          <w:szCs w:val="24"/>
          <w:lang w:val="lt-LT"/>
        </w:rPr>
        <w:t>.</w:t>
      </w:r>
    </w:p>
    <w:p w:rsidRPr="000C0A54" w:rsidR="00916750" w:rsidP="008F45B1" w:rsidRDefault="00916750" w14:paraId="0FADC686" w14:textId="06EC0731">
      <w:pPr>
        <w:pStyle w:val="ListParagraph"/>
        <w:numPr>
          <w:ilvl w:val="0"/>
          <w:numId w:val="20"/>
        </w:numPr>
        <w:tabs>
          <w:tab w:val="left" w:pos="1134"/>
        </w:tabs>
        <w:spacing w:after="0" w:line="240" w:lineRule="auto"/>
        <w:ind w:left="0" w:right="-1" w:firstLine="567"/>
        <w:jc w:val="both"/>
        <w:rPr>
          <w:rFonts w:ascii="Times New Roman" w:hAnsi="Times New Roman" w:eastAsia="Aptos" w:cs="Times New Roman"/>
          <w:sz w:val="24"/>
          <w:szCs w:val="24"/>
          <w:lang w:val="lt-LT"/>
        </w:rPr>
      </w:pPr>
      <w:r w:rsidRPr="000C0A54">
        <w:rPr>
          <w:rFonts w:ascii="Times New Roman" w:hAnsi="Times New Roman" w:eastAsia="Times New Roman" w:cs="Times New Roman"/>
          <w:color w:val="000000" w:themeColor="text1"/>
          <w:sz w:val="24"/>
          <w:szCs w:val="24"/>
          <w:lang w:val="lt-LT" w:eastAsia="lt-LT" w:bidi="lt-LT"/>
        </w:rPr>
        <w:t xml:space="preserve">Pasibaigus </w:t>
      </w:r>
      <w:r w:rsidR="006F0B57">
        <w:rPr>
          <w:rFonts w:ascii="Times New Roman" w:hAnsi="Times New Roman" w:eastAsia="Times New Roman" w:cs="Times New Roman"/>
          <w:color w:val="000000" w:themeColor="text1"/>
          <w:sz w:val="24"/>
          <w:szCs w:val="24"/>
          <w:lang w:val="lt-LT" w:eastAsia="lt-LT" w:bidi="lt-LT"/>
        </w:rPr>
        <w:t>S</w:t>
      </w:r>
      <w:r w:rsidRPr="000C0A54">
        <w:rPr>
          <w:rFonts w:ascii="Times New Roman" w:hAnsi="Times New Roman" w:eastAsia="Times New Roman" w:cs="Times New Roman"/>
          <w:color w:val="000000" w:themeColor="text1"/>
          <w:sz w:val="24"/>
          <w:szCs w:val="24"/>
          <w:lang w:val="lt-LT" w:eastAsia="lt-LT" w:bidi="lt-LT"/>
        </w:rPr>
        <w:t xml:space="preserve">utarties </w:t>
      </w:r>
      <w:r w:rsidR="006F0B57">
        <w:rPr>
          <w:rFonts w:ascii="Times New Roman" w:hAnsi="Times New Roman" w:eastAsia="Times New Roman" w:cs="Times New Roman"/>
          <w:color w:val="000000" w:themeColor="text1"/>
          <w:sz w:val="24"/>
          <w:szCs w:val="24"/>
          <w:lang w:val="lt-LT" w:eastAsia="lt-LT" w:bidi="lt-LT"/>
        </w:rPr>
        <w:t xml:space="preserve">galiojimo </w:t>
      </w:r>
      <w:r w:rsidRPr="000C0A54">
        <w:rPr>
          <w:rFonts w:ascii="Times New Roman" w:hAnsi="Times New Roman" w:eastAsia="Times New Roman" w:cs="Times New Roman"/>
          <w:color w:val="000000" w:themeColor="text1"/>
          <w:sz w:val="24"/>
          <w:szCs w:val="24"/>
          <w:lang w:val="lt-LT" w:eastAsia="lt-LT" w:bidi="lt-LT"/>
        </w:rPr>
        <w:t xml:space="preserve">terminui ar </w:t>
      </w:r>
      <w:r w:rsidR="00DC257B">
        <w:rPr>
          <w:rFonts w:ascii="Times New Roman" w:hAnsi="Times New Roman" w:eastAsia="Times New Roman" w:cs="Times New Roman"/>
          <w:color w:val="000000" w:themeColor="text1"/>
          <w:sz w:val="24"/>
          <w:szCs w:val="24"/>
          <w:lang w:val="lt-LT" w:eastAsia="lt-LT" w:bidi="lt-LT"/>
        </w:rPr>
        <w:t xml:space="preserve">Tiekėjui </w:t>
      </w:r>
      <w:r w:rsidRPr="000C0A54">
        <w:rPr>
          <w:rFonts w:ascii="Times New Roman" w:hAnsi="Times New Roman" w:eastAsia="Times New Roman" w:cs="Times New Roman"/>
          <w:color w:val="000000" w:themeColor="text1"/>
          <w:sz w:val="24"/>
          <w:szCs w:val="24"/>
          <w:lang w:val="lt-LT" w:eastAsia="lt-LT" w:bidi="lt-LT"/>
        </w:rPr>
        <w:t xml:space="preserve">pilnai suteikus </w:t>
      </w:r>
      <w:r w:rsidR="00DC257B">
        <w:rPr>
          <w:rFonts w:ascii="Times New Roman" w:hAnsi="Times New Roman" w:eastAsia="Times New Roman" w:cs="Times New Roman"/>
          <w:color w:val="000000" w:themeColor="text1"/>
          <w:sz w:val="24"/>
          <w:szCs w:val="24"/>
          <w:lang w:val="lt-LT" w:eastAsia="lt-LT" w:bidi="lt-LT"/>
        </w:rPr>
        <w:t>P</w:t>
      </w:r>
      <w:r w:rsidRPr="000C0A54">
        <w:rPr>
          <w:rFonts w:ascii="Times New Roman" w:hAnsi="Times New Roman" w:eastAsia="Times New Roman" w:cs="Times New Roman"/>
          <w:color w:val="000000" w:themeColor="text1"/>
          <w:sz w:val="24"/>
          <w:szCs w:val="24"/>
          <w:lang w:val="lt-LT" w:eastAsia="lt-LT" w:bidi="lt-LT"/>
        </w:rPr>
        <w:t xml:space="preserve">aslaugas prieš </w:t>
      </w:r>
      <w:r w:rsidR="00DC257B">
        <w:rPr>
          <w:rFonts w:ascii="Times New Roman" w:hAnsi="Times New Roman" w:eastAsia="Times New Roman" w:cs="Times New Roman"/>
          <w:color w:val="000000" w:themeColor="text1"/>
          <w:sz w:val="24"/>
          <w:szCs w:val="24"/>
          <w:lang w:val="lt-LT" w:eastAsia="lt-LT" w:bidi="lt-LT"/>
        </w:rPr>
        <w:t>S</w:t>
      </w:r>
      <w:r w:rsidRPr="000C0A54">
        <w:rPr>
          <w:rFonts w:ascii="Times New Roman" w:hAnsi="Times New Roman" w:eastAsia="Times New Roman" w:cs="Times New Roman"/>
          <w:color w:val="000000" w:themeColor="text1"/>
          <w:sz w:val="24"/>
          <w:szCs w:val="24"/>
          <w:lang w:val="lt-LT" w:eastAsia="lt-LT" w:bidi="lt-LT"/>
        </w:rPr>
        <w:t xml:space="preserve">utarties pasibaigimo terminą, trečiųjų šalių </w:t>
      </w:r>
      <w:r w:rsidRPr="000C0A54">
        <w:rPr>
          <w:rFonts w:ascii="Times New Roman" w:hAnsi="Times New Roman" w:eastAsia="Times New Roman" w:cs="Times New Roman"/>
          <w:sz w:val="24"/>
          <w:szCs w:val="24"/>
          <w:lang w:val="lt-LT" w:eastAsia="lt-LT" w:bidi="lt-LT"/>
        </w:rPr>
        <w:t>prieigos prie TIS turi būti nedelsiant sustabdytos ir (ar) panaikintos.</w:t>
      </w:r>
    </w:p>
    <w:p w:rsidRPr="000C0A54" w:rsidR="00916750" w:rsidP="008F45B1" w:rsidRDefault="00916750" w14:paraId="18A5C465" w14:textId="2B7606F6">
      <w:pPr>
        <w:pStyle w:val="ListParagraph"/>
        <w:widowControl w:val="0"/>
        <w:numPr>
          <w:ilvl w:val="0"/>
          <w:numId w:val="20"/>
        </w:numPr>
        <w:tabs>
          <w:tab w:val="left" w:pos="426"/>
          <w:tab w:val="left" w:pos="709"/>
          <w:tab w:val="left" w:pos="1134"/>
        </w:tabs>
        <w:spacing w:after="0" w:line="240" w:lineRule="auto"/>
        <w:ind w:left="0" w:firstLine="567"/>
        <w:jc w:val="both"/>
        <w:rPr>
          <w:rFonts w:ascii="Times New Roman" w:hAnsi="Times New Roman" w:eastAsia="Times New Roman" w:cs="Times New Roman"/>
          <w:sz w:val="24"/>
          <w:szCs w:val="24"/>
          <w:lang w:val="lt-LT" w:eastAsia="lt-LT" w:bidi="lt-LT"/>
        </w:rPr>
      </w:pPr>
      <w:r w:rsidRPr="000C0A54">
        <w:rPr>
          <w:rFonts w:ascii="Times New Roman" w:hAnsi="Times New Roman" w:eastAsia="Aptos" w:cs="Times New Roman"/>
          <w:sz w:val="24"/>
          <w:szCs w:val="24"/>
          <w:lang w:val="lt-LT"/>
        </w:rPr>
        <w:t xml:space="preserve">Sutarties vykdymo laikotarpiu </w:t>
      </w:r>
      <w:r w:rsidR="00DC257B">
        <w:rPr>
          <w:rFonts w:ascii="Times New Roman" w:hAnsi="Times New Roman" w:eastAsia="Aptos" w:cs="Times New Roman"/>
          <w:sz w:val="24"/>
          <w:szCs w:val="24"/>
          <w:lang w:val="lt-LT"/>
        </w:rPr>
        <w:t>Perkančioji organizacija</w:t>
      </w:r>
      <w:r w:rsidRPr="000C0A54">
        <w:rPr>
          <w:rFonts w:ascii="Times New Roman" w:hAnsi="Times New Roman" w:eastAsia="Aptos" w:cs="Times New Roman"/>
          <w:sz w:val="24"/>
          <w:szCs w:val="24"/>
          <w:lang w:val="lt-LT"/>
        </w:rPr>
        <w:t xml:space="preserve"> gali reikalauti Tiekėjo užtikrinti ir kitus </w:t>
      </w:r>
      <w:r w:rsidR="00512FE3">
        <w:rPr>
          <w:rFonts w:ascii="Times New Roman" w:hAnsi="Times New Roman" w:eastAsia="Aptos" w:cs="Times New Roman"/>
          <w:sz w:val="24"/>
          <w:szCs w:val="24"/>
          <w:lang w:val="lt-LT"/>
        </w:rPr>
        <w:t>Apraše</w:t>
      </w:r>
      <w:r w:rsidRPr="000C0A54">
        <w:rPr>
          <w:rFonts w:ascii="Times New Roman" w:hAnsi="Times New Roman" w:eastAsia="Aptos" w:cs="Times New Roman"/>
          <w:sz w:val="24"/>
          <w:szCs w:val="24"/>
          <w:lang w:val="lt-LT"/>
        </w:rPr>
        <w:t xml:space="preserve"> pateiktus kibernetinio saugumo reikalavimus, taikomus esminiam kibernetinio saugumo subjektui, jei šis reikalavimas bus įvertintas kaip keliantis riziką Tiekėjo </w:t>
      </w:r>
      <w:r w:rsidR="00512FE3">
        <w:rPr>
          <w:rFonts w:ascii="Times New Roman" w:hAnsi="Times New Roman" w:eastAsia="Aptos" w:cs="Times New Roman"/>
          <w:sz w:val="24"/>
          <w:szCs w:val="24"/>
          <w:lang w:val="lt-LT"/>
        </w:rPr>
        <w:t>P</w:t>
      </w:r>
      <w:r w:rsidRPr="000C0A54">
        <w:rPr>
          <w:rFonts w:ascii="Times New Roman" w:hAnsi="Times New Roman" w:eastAsia="Aptos" w:cs="Times New Roman"/>
          <w:sz w:val="24"/>
          <w:szCs w:val="24"/>
          <w:lang w:val="lt-LT"/>
        </w:rPr>
        <w:t xml:space="preserve">aslaugų ar (ir) </w:t>
      </w:r>
      <w:r w:rsidR="00512FE3">
        <w:rPr>
          <w:rFonts w:ascii="Times New Roman" w:hAnsi="Times New Roman" w:eastAsia="Aptos" w:cs="Times New Roman"/>
          <w:sz w:val="24"/>
          <w:szCs w:val="24"/>
          <w:lang w:val="lt-LT"/>
        </w:rPr>
        <w:t>Perkančiosios organizacijos</w:t>
      </w:r>
      <w:r w:rsidRPr="000C0A54">
        <w:rPr>
          <w:rFonts w:ascii="Times New Roman" w:hAnsi="Times New Roman" w:eastAsia="Aptos" w:cs="Times New Roman"/>
          <w:sz w:val="24"/>
          <w:szCs w:val="24"/>
          <w:lang w:val="lt-LT"/>
        </w:rPr>
        <w:t xml:space="preserve"> TIS saugumui užtikrinti.</w:t>
      </w:r>
    </w:p>
    <w:p w:rsidRPr="000C0A54" w:rsidR="006E30F1" w:rsidP="008F45B1" w:rsidRDefault="006E30F1" w14:paraId="7499A56F" w14:textId="77777777">
      <w:pPr>
        <w:tabs>
          <w:tab w:val="left" w:pos="993"/>
        </w:tabs>
        <w:spacing w:after="0" w:line="240" w:lineRule="auto"/>
        <w:ind w:right="-22" w:firstLine="567"/>
        <w:jc w:val="both"/>
        <w:rPr>
          <w:rFonts w:ascii="Times New Roman" w:hAnsi="Times New Roman" w:eastAsia="Aptos" w:cs="Times New Roman"/>
          <w:color w:val="000000" w:themeColor="text1"/>
          <w:lang w:val="lt-LT"/>
        </w:rPr>
      </w:pPr>
    </w:p>
    <w:p w:rsidR="005B2C3F" w:rsidP="008F45B1" w:rsidRDefault="005B2C3F" w14:paraId="03834420" w14:textId="0E9F3E03">
      <w:pPr>
        <w:spacing w:after="0" w:line="240" w:lineRule="auto"/>
        <w:ind w:right="-1" w:firstLine="567"/>
        <w:contextualSpacing/>
        <w:jc w:val="both"/>
        <w:rPr>
          <w:lang w:val="lt-LT"/>
        </w:rPr>
      </w:pPr>
    </w:p>
    <w:sectPr w:rsidR="005B2C3F" w:rsidSect="00E03022">
      <w:pgSz w:w="12240" w:h="15840" w:orient="portrait"/>
      <w:pgMar w:top="1134"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72025" w:rsidP="006A057A" w:rsidRDefault="00072025" w14:paraId="5C461D1A" w14:textId="77777777">
      <w:pPr>
        <w:spacing w:after="0" w:line="240" w:lineRule="auto"/>
      </w:pPr>
      <w:r>
        <w:separator/>
      </w:r>
    </w:p>
  </w:endnote>
  <w:endnote w:type="continuationSeparator" w:id="0">
    <w:p w:rsidR="00072025" w:rsidP="006A057A" w:rsidRDefault="00072025" w14:paraId="4921C5F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iberation Sans">
    <w:altName w:val="Arial"/>
    <w:charset w:val="00"/>
    <w:family w:val="swiss"/>
    <w:pitch w:val="variable"/>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72025" w:rsidP="006A057A" w:rsidRDefault="00072025" w14:paraId="63379BF3" w14:textId="77777777">
      <w:pPr>
        <w:spacing w:after="0" w:line="240" w:lineRule="auto"/>
      </w:pPr>
      <w:r>
        <w:separator/>
      </w:r>
    </w:p>
  </w:footnote>
  <w:footnote w:type="continuationSeparator" w:id="0">
    <w:p w:rsidR="00072025" w:rsidP="006A057A" w:rsidRDefault="00072025" w14:paraId="69B00352" w14:textId="77777777">
      <w:pPr>
        <w:spacing w:after="0" w:line="240" w:lineRule="auto"/>
      </w:pPr>
      <w:r>
        <w:continuationSeparator/>
      </w:r>
    </w:p>
  </w:footnote>
  <w:footnote w:id="1">
    <w:p w:rsidRPr="00CA1126" w:rsidR="003D211B" w:rsidP="003D211B" w:rsidRDefault="003D211B" w14:paraId="7EE4C0C4" w14:textId="77777777">
      <w:pPr>
        <w:pStyle w:val="FootnoteText"/>
        <w:jc w:val="both"/>
        <w:rPr>
          <w:rFonts w:ascii="Times New Roman" w:hAnsi="Times New Roman" w:cs="Times New Roman"/>
          <w:lang w:val="lt-LT"/>
        </w:rPr>
      </w:pPr>
      <w:r>
        <w:rPr>
          <w:rStyle w:val="FootnoteReference"/>
        </w:rPr>
        <w:footnoteRef/>
      </w:r>
      <w:r>
        <w:t xml:space="preserve"> </w:t>
      </w:r>
      <w:r>
        <w:rPr>
          <w:rFonts w:ascii="Times New Roman" w:hAnsi="Times New Roman" w:cs="Times New Roman"/>
          <w:lang w:val="lt-LT"/>
        </w:rPr>
        <w:t>P</w:t>
      </w:r>
      <w:r w:rsidRPr="00CA1126">
        <w:rPr>
          <w:rFonts w:ascii="Times New Roman" w:hAnsi="Times New Roman" w:cs="Times New Roman"/>
          <w:lang w:val="lt-LT"/>
        </w:rPr>
        <w:t>atvirtint</w:t>
      </w:r>
      <w:r>
        <w:rPr>
          <w:rFonts w:ascii="Times New Roman" w:hAnsi="Times New Roman" w:cs="Times New Roman"/>
          <w:lang w:val="lt-LT"/>
        </w:rPr>
        <w:t>o</w:t>
      </w:r>
      <w:r w:rsidRPr="00CA1126">
        <w:rPr>
          <w:rFonts w:ascii="Times New Roman" w:hAnsi="Times New Roman" w:cs="Times New Roman"/>
          <w:lang w:val="lt-LT"/>
        </w:rPr>
        <w:t xml:space="preserve"> </w:t>
      </w:r>
      <w:hyperlink w:history="1" r:id="rId1">
        <w:r w:rsidRPr="00CA1126">
          <w:rPr>
            <w:rFonts w:ascii="Times New Roman" w:hAnsi="Times New Roman" w:cs="Times New Roman"/>
            <w:lang w:val="lt-LT"/>
          </w:rPr>
          <w:t xml:space="preserve">Lietuvos Respublikos aplinkos ministro 2011 m. birželio 28 d. įsakymu Nr. D1-508 „Dėl Aplinkos apsaugos kriterijų taikymo, vykdant žaliuosius pirkimus, tvarkos aprašo patvirtinimo“ </w:t>
        </w:r>
      </w:hyperlink>
    </w:p>
    <w:p w:rsidRPr="00201FD7" w:rsidR="003D211B" w:rsidP="003D211B" w:rsidRDefault="003D211B" w14:paraId="28C41238" w14:textId="544623DF">
      <w:pPr>
        <w:spacing w:after="0" w:line="240" w:lineRule="auto"/>
        <w:rPr>
          <w:rFonts w:ascii="Times New Roman" w:hAnsi="Times New Roman" w:cs="Times New Roman"/>
        </w:rPr>
      </w:pPr>
      <w:r w:rsidRPr="00CA1126">
        <w:rPr>
          <w:rFonts w:ascii="Times New Roman" w:hAnsi="Times New Roman" w:cs="Times New Roman"/>
          <w:sz w:val="20"/>
          <w:szCs w:val="20"/>
          <w:lang w:val="lt-LT"/>
        </w:rPr>
        <w:t xml:space="preserve">(nuoroda internete: </w:t>
      </w:r>
      <w:hyperlink w:history="1" r:id="rId2">
        <w:r w:rsidRPr="0086690E" w:rsidR="002C1023">
          <w:rPr>
            <w:rFonts w:ascii="Times New Roman" w:hAnsi="Times New Roman" w:cs="Times New Roman"/>
            <w:color w:val="0070C0"/>
            <w:sz w:val="20"/>
            <w:szCs w:val="20"/>
            <w:u w:val="single"/>
            <w:lang w:val="lt-LT"/>
          </w:rPr>
          <w:t>https://www.e-tar.lt/portal/lt/legalAct/TAR.4B60A8C9678B/asr</w:t>
        </w:r>
      </w:hyperlink>
      <w:r w:rsidRPr="00CA1126">
        <w:rPr>
          <w:rFonts w:ascii="Times New Roman" w:hAnsi="Times New Roman" w:cs="Times New Roman"/>
          <w:sz w:val="20"/>
          <w:szCs w:val="20"/>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981"/>
    <w:multiLevelType w:val="multilevel"/>
    <w:tmpl w:val="0BBA262A"/>
    <w:lvl w:ilvl="0">
      <w:start w:val="1"/>
      <w:numFmt w:val="decimal"/>
      <w:lvlText w:val="%1."/>
      <w:lvlJc w:val="left"/>
      <w:pPr>
        <w:ind w:left="720" w:hanging="360"/>
      </w:pPr>
      <w:rPr>
        <w:rFonts w:hint="default" w:ascii="Times New Roman" w:hAnsi="Times New Roman" w:cs="Times New Roman"/>
      </w:rPr>
    </w:lvl>
    <w:lvl w:ilvl="1">
      <w:start w:val="1"/>
      <w:numFmt w:val="decimal"/>
      <w:isLgl/>
      <w:lvlText w:val="%1.%2."/>
      <w:lvlJc w:val="left"/>
      <w:pPr>
        <w:ind w:left="1190" w:hanging="480"/>
      </w:pPr>
      <w:rPr>
        <w:rFonts w:hint="default" w:eastAsiaTheme="minorHAnsi"/>
      </w:rPr>
    </w:lvl>
    <w:lvl w:ilvl="2">
      <w:start w:val="1"/>
      <w:numFmt w:val="decimal"/>
      <w:isLgl/>
      <w:lvlText w:val="%1.%2.%3."/>
      <w:lvlJc w:val="left"/>
      <w:pPr>
        <w:ind w:left="1780" w:hanging="720"/>
      </w:pPr>
      <w:rPr>
        <w:rFonts w:hint="default" w:eastAsiaTheme="minorHAnsi"/>
      </w:rPr>
    </w:lvl>
    <w:lvl w:ilvl="3">
      <w:start w:val="1"/>
      <w:numFmt w:val="decimal"/>
      <w:isLgl/>
      <w:lvlText w:val="%1.%2.%3.%4."/>
      <w:lvlJc w:val="left"/>
      <w:pPr>
        <w:ind w:left="2130" w:hanging="720"/>
      </w:pPr>
      <w:rPr>
        <w:rFonts w:hint="default" w:eastAsiaTheme="minorHAnsi"/>
      </w:rPr>
    </w:lvl>
    <w:lvl w:ilvl="4">
      <w:start w:val="1"/>
      <w:numFmt w:val="decimal"/>
      <w:isLgl/>
      <w:lvlText w:val="%1.%2.%3.%4.%5."/>
      <w:lvlJc w:val="left"/>
      <w:pPr>
        <w:ind w:left="2840" w:hanging="1080"/>
      </w:pPr>
      <w:rPr>
        <w:rFonts w:hint="default" w:eastAsiaTheme="minorHAnsi"/>
      </w:rPr>
    </w:lvl>
    <w:lvl w:ilvl="5">
      <w:start w:val="1"/>
      <w:numFmt w:val="decimal"/>
      <w:isLgl/>
      <w:lvlText w:val="%1.%2.%3.%4.%5.%6."/>
      <w:lvlJc w:val="left"/>
      <w:pPr>
        <w:ind w:left="3190" w:hanging="1080"/>
      </w:pPr>
      <w:rPr>
        <w:rFonts w:hint="default" w:eastAsiaTheme="minorHAnsi"/>
      </w:rPr>
    </w:lvl>
    <w:lvl w:ilvl="6">
      <w:start w:val="1"/>
      <w:numFmt w:val="decimal"/>
      <w:isLgl/>
      <w:lvlText w:val="%1.%2.%3.%4.%5.%6.%7."/>
      <w:lvlJc w:val="left"/>
      <w:pPr>
        <w:ind w:left="3900" w:hanging="1440"/>
      </w:pPr>
      <w:rPr>
        <w:rFonts w:hint="default" w:eastAsiaTheme="minorHAnsi"/>
      </w:rPr>
    </w:lvl>
    <w:lvl w:ilvl="7">
      <w:start w:val="1"/>
      <w:numFmt w:val="decimal"/>
      <w:isLgl/>
      <w:lvlText w:val="%1.%2.%3.%4.%5.%6.%7.%8."/>
      <w:lvlJc w:val="left"/>
      <w:pPr>
        <w:ind w:left="4250" w:hanging="1440"/>
      </w:pPr>
      <w:rPr>
        <w:rFonts w:hint="default" w:eastAsiaTheme="minorHAnsi"/>
      </w:rPr>
    </w:lvl>
    <w:lvl w:ilvl="8">
      <w:start w:val="1"/>
      <w:numFmt w:val="decimal"/>
      <w:isLgl/>
      <w:lvlText w:val="%1.%2.%3.%4.%5.%6.%7.%8.%9."/>
      <w:lvlJc w:val="left"/>
      <w:pPr>
        <w:ind w:left="4960" w:hanging="1800"/>
      </w:pPr>
      <w:rPr>
        <w:rFonts w:hint="default" w:eastAsiaTheme="minorHAnsi"/>
      </w:rPr>
    </w:lvl>
  </w:abstractNum>
  <w:abstractNum w:abstractNumId="1" w15:restartNumberingAfterBreak="0">
    <w:nsid w:val="0A0C316A"/>
    <w:multiLevelType w:val="multilevel"/>
    <w:tmpl w:val="CB10A630"/>
    <w:lvl w:ilvl="0">
      <w:start w:val="21"/>
      <w:numFmt w:val="decimal"/>
      <w:lvlText w:val="%1."/>
      <w:lvlJc w:val="left"/>
      <w:pPr>
        <w:ind w:left="480" w:hanging="480"/>
      </w:pPr>
      <w:rPr>
        <w:rFonts w:hint="default" w:eastAsiaTheme="minorHAnsi"/>
      </w:rPr>
    </w:lvl>
    <w:lvl w:ilvl="1">
      <w:start w:val="1"/>
      <w:numFmt w:val="decimal"/>
      <w:lvlText w:val="%1.%2."/>
      <w:lvlJc w:val="left"/>
      <w:pPr>
        <w:ind w:left="1190" w:hanging="480"/>
      </w:pPr>
      <w:rPr>
        <w:rFonts w:hint="default" w:eastAsiaTheme="minorHAnsi"/>
      </w:rPr>
    </w:lvl>
    <w:lvl w:ilvl="2">
      <w:start w:val="1"/>
      <w:numFmt w:val="decimal"/>
      <w:lvlText w:val="%1.%2.%3."/>
      <w:lvlJc w:val="left"/>
      <w:pPr>
        <w:ind w:left="720" w:hanging="720"/>
      </w:pPr>
      <w:rPr>
        <w:rFonts w:hint="default" w:eastAsiaTheme="minorHAnsi"/>
      </w:rPr>
    </w:lvl>
    <w:lvl w:ilvl="3">
      <w:start w:val="1"/>
      <w:numFmt w:val="decimal"/>
      <w:lvlText w:val="%1.%2.%3.%4."/>
      <w:lvlJc w:val="left"/>
      <w:pPr>
        <w:ind w:left="720" w:hanging="720"/>
      </w:pPr>
      <w:rPr>
        <w:rFonts w:hint="default" w:eastAsiaTheme="minorHAnsi"/>
      </w:rPr>
    </w:lvl>
    <w:lvl w:ilvl="4">
      <w:start w:val="1"/>
      <w:numFmt w:val="decimal"/>
      <w:lvlText w:val="%1.%2.%3.%4.%5."/>
      <w:lvlJc w:val="left"/>
      <w:pPr>
        <w:ind w:left="1080" w:hanging="1080"/>
      </w:pPr>
      <w:rPr>
        <w:rFonts w:hint="default" w:eastAsiaTheme="minorHAnsi"/>
      </w:rPr>
    </w:lvl>
    <w:lvl w:ilvl="5">
      <w:start w:val="1"/>
      <w:numFmt w:val="decimal"/>
      <w:lvlText w:val="%1.%2.%3.%4.%5.%6."/>
      <w:lvlJc w:val="left"/>
      <w:pPr>
        <w:ind w:left="1080" w:hanging="1080"/>
      </w:pPr>
      <w:rPr>
        <w:rFonts w:hint="default" w:eastAsiaTheme="minorHAnsi"/>
      </w:rPr>
    </w:lvl>
    <w:lvl w:ilvl="6">
      <w:start w:val="1"/>
      <w:numFmt w:val="decimal"/>
      <w:lvlText w:val="%1.%2.%3.%4.%5.%6.%7."/>
      <w:lvlJc w:val="left"/>
      <w:pPr>
        <w:ind w:left="1440" w:hanging="1440"/>
      </w:pPr>
      <w:rPr>
        <w:rFonts w:hint="default" w:eastAsiaTheme="minorHAnsi"/>
      </w:rPr>
    </w:lvl>
    <w:lvl w:ilvl="7">
      <w:start w:val="1"/>
      <w:numFmt w:val="decimal"/>
      <w:lvlText w:val="%1.%2.%3.%4.%5.%6.%7.%8."/>
      <w:lvlJc w:val="left"/>
      <w:pPr>
        <w:ind w:left="1440" w:hanging="1440"/>
      </w:pPr>
      <w:rPr>
        <w:rFonts w:hint="default" w:eastAsiaTheme="minorHAnsi"/>
      </w:rPr>
    </w:lvl>
    <w:lvl w:ilvl="8">
      <w:start w:val="1"/>
      <w:numFmt w:val="decimal"/>
      <w:lvlText w:val="%1.%2.%3.%4.%5.%6.%7.%8.%9."/>
      <w:lvlJc w:val="left"/>
      <w:pPr>
        <w:ind w:left="1800" w:hanging="1800"/>
      </w:pPr>
      <w:rPr>
        <w:rFonts w:hint="default" w:eastAsiaTheme="minorHAnsi"/>
      </w:rPr>
    </w:lvl>
  </w:abstractNum>
  <w:abstractNum w:abstractNumId="2"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2DC10F2"/>
    <w:multiLevelType w:val="multilevel"/>
    <w:tmpl w:val="AC860C20"/>
    <w:lvl w:ilvl="0">
      <w:start w:val="3"/>
      <w:numFmt w:val="decimal"/>
      <w:lvlText w:val="%1."/>
      <w:lvlJc w:val="left"/>
      <w:pPr>
        <w:ind w:left="360" w:hanging="360"/>
      </w:pPr>
      <w:rPr>
        <w:rFonts w:hint="default" w:eastAsia="Times New Roman"/>
      </w:rPr>
    </w:lvl>
    <w:lvl w:ilvl="1">
      <w:start w:val="1"/>
      <w:numFmt w:val="decimal"/>
      <w:lvlText w:val="%1.%2."/>
      <w:lvlJc w:val="left"/>
      <w:pPr>
        <w:ind w:left="360" w:hanging="360"/>
      </w:pPr>
      <w:rPr>
        <w:rFonts w:hint="default" w:eastAsia="Times New Roman"/>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720" w:hanging="72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080" w:hanging="108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440" w:hanging="144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4" w15:restartNumberingAfterBreak="0">
    <w:nsid w:val="2350656E"/>
    <w:multiLevelType w:val="multilevel"/>
    <w:tmpl w:val="04408EFC"/>
    <w:lvl w:ilvl="0">
      <w:start w:val="5"/>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4C2512D"/>
    <w:multiLevelType w:val="multilevel"/>
    <w:tmpl w:val="C37C058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9351765"/>
    <w:multiLevelType w:val="multilevel"/>
    <w:tmpl w:val="EA5A2AE6"/>
    <w:lvl w:ilvl="0">
      <w:start w:val="10"/>
      <w:numFmt w:val="decimal"/>
      <w:lvlText w:val="%1."/>
      <w:lvlJc w:val="left"/>
      <w:pPr>
        <w:ind w:left="480" w:hanging="480"/>
      </w:pPr>
      <w:rPr>
        <w:rFonts w:hint="default" w:cs="Times New Roman"/>
        <w:i w:val="0"/>
        <w:iCs/>
        <w:color w:val="auto"/>
      </w:rPr>
    </w:lvl>
    <w:lvl w:ilvl="1">
      <w:start w:val="1"/>
      <w:numFmt w:val="decimal"/>
      <w:lvlText w:val="%1.%2."/>
      <w:lvlJc w:val="left"/>
      <w:pPr>
        <w:ind w:left="480" w:hanging="480"/>
      </w:pPr>
      <w:rPr>
        <w:rFonts w:hint="default" w:cs="Times New Roman"/>
        <w:i w:val="0"/>
        <w:iCs/>
        <w:color w:val="auto"/>
        <w:sz w:val="24"/>
        <w:szCs w:val="24"/>
      </w:rPr>
    </w:lvl>
    <w:lvl w:ilvl="2">
      <w:start w:val="1"/>
      <w:numFmt w:val="decimal"/>
      <w:lvlText w:val="%1.%2.%3."/>
      <w:lvlJc w:val="left"/>
      <w:pPr>
        <w:ind w:left="720" w:hanging="720"/>
      </w:pPr>
      <w:rPr>
        <w:rFonts w:hint="default" w:cs="Times New Roman"/>
        <w:i/>
        <w:color w:val="4472C4" w:themeColor="accent1"/>
      </w:rPr>
    </w:lvl>
    <w:lvl w:ilvl="3">
      <w:start w:val="1"/>
      <w:numFmt w:val="decimal"/>
      <w:lvlText w:val="%1.%2.%3.%4."/>
      <w:lvlJc w:val="left"/>
      <w:pPr>
        <w:ind w:left="720" w:hanging="720"/>
      </w:pPr>
      <w:rPr>
        <w:rFonts w:hint="default" w:cs="Times New Roman"/>
        <w:i/>
        <w:color w:val="4472C4" w:themeColor="accent1"/>
      </w:rPr>
    </w:lvl>
    <w:lvl w:ilvl="4">
      <w:start w:val="1"/>
      <w:numFmt w:val="decimal"/>
      <w:lvlText w:val="%1.%2.%3.%4.%5."/>
      <w:lvlJc w:val="left"/>
      <w:pPr>
        <w:ind w:left="1080" w:hanging="1080"/>
      </w:pPr>
      <w:rPr>
        <w:rFonts w:hint="default" w:cs="Times New Roman"/>
        <w:i/>
        <w:color w:val="4472C4" w:themeColor="accent1"/>
      </w:rPr>
    </w:lvl>
    <w:lvl w:ilvl="5">
      <w:start w:val="1"/>
      <w:numFmt w:val="decimal"/>
      <w:lvlText w:val="%1.%2.%3.%4.%5.%6."/>
      <w:lvlJc w:val="left"/>
      <w:pPr>
        <w:ind w:left="1080" w:hanging="1080"/>
      </w:pPr>
      <w:rPr>
        <w:rFonts w:hint="default" w:cs="Times New Roman"/>
        <w:i/>
        <w:color w:val="4472C4" w:themeColor="accent1"/>
      </w:rPr>
    </w:lvl>
    <w:lvl w:ilvl="6">
      <w:start w:val="1"/>
      <w:numFmt w:val="decimal"/>
      <w:lvlText w:val="%1.%2.%3.%4.%5.%6.%7."/>
      <w:lvlJc w:val="left"/>
      <w:pPr>
        <w:ind w:left="1440" w:hanging="1440"/>
      </w:pPr>
      <w:rPr>
        <w:rFonts w:hint="default" w:cs="Times New Roman"/>
        <w:i/>
        <w:color w:val="4472C4" w:themeColor="accent1"/>
      </w:rPr>
    </w:lvl>
    <w:lvl w:ilvl="7">
      <w:start w:val="1"/>
      <w:numFmt w:val="decimal"/>
      <w:lvlText w:val="%1.%2.%3.%4.%5.%6.%7.%8."/>
      <w:lvlJc w:val="left"/>
      <w:pPr>
        <w:ind w:left="1440" w:hanging="1440"/>
      </w:pPr>
      <w:rPr>
        <w:rFonts w:hint="default" w:cs="Times New Roman"/>
        <w:i/>
        <w:color w:val="4472C4" w:themeColor="accent1"/>
      </w:rPr>
    </w:lvl>
    <w:lvl w:ilvl="8">
      <w:start w:val="1"/>
      <w:numFmt w:val="decimal"/>
      <w:lvlText w:val="%1.%2.%3.%4.%5.%6.%7.%8.%9."/>
      <w:lvlJc w:val="left"/>
      <w:pPr>
        <w:ind w:left="1800" w:hanging="1800"/>
      </w:pPr>
      <w:rPr>
        <w:rFonts w:hint="default" w:cs="Times New Roman"/>
        <w:i/>
        <w:color w:val="4472C4" w:themeColor="accent1"/>
      </w:rPr>
    </w:lvl>
  </w:abstractNum>
  <w:abstractNum w:abstractNumId="7"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4E54CD"/>
    <w:multiLevelType w:val="multilevel"/>
    <w:tmpl w:val="F0D0F3F0"/>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0"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944CFF"/>
    <w:multiLevelType w:val="hybridMultilevel"/>
    <w:tmpl w:val="0C94FE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6F7D85"/>
    <w:multiLevelType w:val="hybridMultilevel"/>
    <w:tmpl w:val="6D5CC89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3"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E55245D"/>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5B52568"/>
    <w:multiLevelType w:val="multilevel"/>
    <w:tmpl w:val="395AB7D8"/>
    <w:lvl w:ilvl="0">
      <w:start w:val="1"/>
      <w:numFmt w:val="decimal"/>
      <w:lvlText w:val="%1."/>
      <w:lvlJc w:val="left"/>
      <w:pPr>
        <w:ind w:left="360" w:hanging="360"/>
      </w:pPr>
    </w:lvl>
    <w:lvl w:ilvl="1">
      <w:start w:val="1"/>
      <w:numFmt w:val="decimal"/>
      <w:lvlText w:val="%1.%2."/>
      <w:lvlJc w:val="left"/>
      <w:pPr>
        <w:ind w:left="1425" w:hanging="432"/>
      </w:pPr>
      <w:rPr>
        <w:b w:val="0"/>
        <w:bCs/>
        <w:i w:val="0"/>
        <w:iCs/>
        <w:color w:val="auto"/>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D9A7AA4"/>
    <w:multiLevelType w:val="multilevel"/>
    <w:tmpl w:val="7C80D752"/>
    <w:lvl w:ilvl="0">
      <w:start w:val="1"/>
      <w:numFmt w:val="decimal"/>
      <w:lvlText w:val="%1."/>
      <w:lvlJc w:val="left"/>
      <w:pPr>
        <w:ind w:left="360" w:hanging="360"/>
      </w:pPr>
    </w:lvl>
    <w:lvl w:ilvl="1">
      <w:start w:val="1"/>
      <w:numFmt w:val="decimal"/>
      <w:lvlText w:val="%1.%2."/>
      <w:lvlJc w:val="left"/>
      <w:pPr>
        <w:ind w:left="432" w:hanging="432"/>
      </w:pPr>
      <w:rPr>
        <w:b w:val="0"/>
        <w:bCs/>
        <w:i w:val="0"/>
        <w:iCs/>
        <w:color w:val="auto"/>
        <w:sz w:val="24"/>
        <w:szCs w:val="24"/>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5A4652"/>
    <w:multiLevelType w:val="multilevel"/>
    <w:tmpl w:val="A9E05F94"/>
    <w:lvl w:ilvl="0">
      <w:start w:val="10"/>
      <w:numFmt w:val="decimal"/>
      <w:lvlText w:val="%1."/>
      <w:lvlJc w:val="left"/>
      <w:pPr>
        <w:ind w:left="480" w:hanging="480"/>
      </w:pPr>
      <w:rPr>
        <w:rFonts w:hint="default" w:cs="Times New Roman"/>
        <w:i w:val="0"/>
        <w:iCs/>
        <w:color w:val="auto"/>
      </w:rPr>
    </w:lvl>
    <w:lvl w:ilvl="1">
      <w:start w:val="2"/>
      <w:numFmt w:val="decimal"/>
      <w:lvlText w:val="%1.%2."/>
      <w:lvlJc w:val="left"/>
      <w:pPr>
        <w:ind w:left="480" w:hanging="480"/>
      </w:pPr>
      <w:rPr>
        <w:rFonts w:hint="default" w:cs="Times New Roman"/>
        <w:i w:val="0"/>
        <w:iCs/>
        <w:color w:val="auto"/>
        <w:sz w:val="24"/>
        <w:szCs w:val="24"/>
      </w:rPr>
    </w:lvl>
    <w:lvl w:ilvl="2">
      <w:start w:val="1"/>
      <w:numFmt w:val="decimal"/>
      <w:lvlText w:val="%1.%2.%3."/>
      <w:lvlJc w:val="left"/>
      <w:pPr>
        <w:ind w:left="720" w:hanging="720"/>
      </w:pPr>
      <w:rPr>
        <w:rFonts w:hint="default" w:cs="Times New Roman"/>
        <w:i/>
        <w:color w:val="4472C4" w:themeColor="accent1"/>
      </w:rPr>
    </w:lvl>
    <w:lvl w:ilvl="3">
      <w:start w:val="1"/>
      <w:numFmt w:val="decimal"/>
      <w:lvlText w:val="%1.%2.%3.%4."/>
      <w:lvlJc w:val="left"/>
      <w:pPr>
        <w:ind w:left="720" w:hanging="720"/>
      </w:pPr>
      <w:rPr>
        <w:rFonts w:hint="default" w:cs="Times New Roman"/>
        <w:i/>
        <w:color w:val="4472C4" w:themeColor="accent1"/>
      </w:rPr>
    </w:lvl>
    <w:lvl w:ilvl="4">
      <w:start w:val="1"/>
      <w:numFmt w:val="decimal"/>
      <w:lvlText w:val="%1.%2.%3.%4.%5."/>
      <w:lvlJc w:val="left"/>
      <w:pPr>
        <w:ind w:left="1080" w:hanging="1080"/>
      </w:pPr>
      <w:rPr>
        <w:rFonts w:hint="default" w:cs="Times New Roman"/>
        <w:i/>
        <w:color w:val="4472C4" w:themeColor="accent1"/>
      </w:rPr>
    </w:lvl>
    <w:lvl w:ilvl="5">
      <w:start w:val="1"/>
      <w:numFmt w:val="decimal"/>
      <w:lvlText w:val="%1.%2.%3.%4.%5.%6."/>
      <w:lvlJc w:val="left"/>
      <w:pPr>
        <w:ind w:left="1080" w:hanging="1080"/>
      </w:pPr>
      <w:rPr>
        <w:rFonts w:hint="default" w:cs="Times New Roman"/>
        <w:i/>
        <w:color w:val="4472C4" w:themeColor="accent1"/>
      </w:rPr>
    </w:lvl>
    <w:lvl w:ilvl="6">
      <w:start w:val="1"/>
      <w:numFmt w:val="decimal"/>
      <w:lvlText w:val="%1.%2.%3.%4.%5.%6.%7."/>
      <w:lvlJc w:val="left"/>
      <w:pPr>
        <w:ind w:left="1440" w:hanging="1440"/>
      </w:pPr>
      <w:rPr>
        <w:rFonts w:hint="default" w:cs="Times New Roman"/>
        <w:i/>
        <w:color w:val="4472C4" w:themeColor="accent1"/>
      </w:rPr>
    </w:lvl>
    <w:lvl w:ilvl="7">
      <w:start w:val="1"/>
      <w:numFmt w:val="decimal"/>
      <w:lvlText w:val="%1.%2.%3.%4.%5.%6.%7.%8."/>
      <w:lvlJc w:val="left"/>
      <w:pPr>
        <w:ind w:left="1440" w:hanging="1440"/>
      </w:pPr>
      <w:rPr>
        <w:rFonts w:hint="default" w:cs="Times New Roman"/>
        <w:i/>
        <w:color w:val="4472C4" w:themeColor="accent1"/>
      </w:rPr>
    </w:lvl>
    <w:lvl w:ilvl="8">
      <w:start w:val="1"/>
      <w:numFmt w:val="decimal"/>
      <w:lvlText w:val="%1.%2.%3.%4.%5.%6.%7.%8.%9."/>
      <w:lvlJc w:val="left"/>
      <w:pPr>
        <w:ind w:left="1800" w:hanging="1800"/>
      </w:pPr>
      <w:rPr>
        <w:rFonts w:hint="default" w:cs="Times New Roman"/>
        <w:i/>
        <w:color w:val="4472C4" w:themeColor="accent1"/>
      </w:rPr>
    </w:lvl>
  </w:abstractNum>
  <w:abstractNum w:abstractNumId="23"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72488499">
    <w:abstractNumId w:val="14"/>
  </w:num>
  <w:num w:numId="2" w16cid:durableId="1005982610">
    <w:abstractNumId w:val="9"/>
  </w:num>
  <w:num w:numId="3" w16cid:durableId="1304235237">
    <w:abstractNumId w:val="2"/>
  </w:num>
  <w:num w:numId="4" w16cid:durableId="1137258265">
    <w:abstractNumId w:val="3"/>
  </w:num>
  <w:num w:numId="5" w16cid:durableId="2016346196">
    <w:abstractNumId w:val="10"/>
  </w:num>
  <w:num w:numId="6" w16cid:durableId="930352580">
    <w:abstractNumId w:val="13"/>
  </w:num>
  <w:num w:numId="7" w16cid:durableId="603994821">
    <w:abstractNumId w:val="16"/>
  </w:num>
  <w:num w:numId="8" w16cid:durableId="1640918086">
    <w:abstractNumId w:val="18"/>
  </w:num>
  <w:num w:numId="9" w16cid:durableId="102768553">
    <w:abstractNumId w:val="15"/>
  </w:num>
  <w:num w:numId="10" w16cid:durableId="1894924903">
    <w:abstractNumId w:val="23"/>
  </w:num>
  <w:num w:numId="11" w16cid:durableId="1204831015">
    <w:abstractNumId w:val="7"/>
  </w:num>
  <w:num w:numId="12" w16cid:durableId="1900625399">
    <w:abstractNumId w:val="22"/>
  </w:num>
  <w:num w:numId="13" w16cid:durableId="1030648652">
    <w:abstractNumId w:val="17"/>
  </w:num>
  <w:num w:numId="14" w16cid:durableId="1366518635">
    <w:abstractNumId w:val="6"/>
  </w:num>
  <w:num w:numId="15" w16cid:durableId="1888563264">
    <w:abstractNumId w:val="21"/>
  </w:num>
  <w:num w:numId="16" w16cid:durableId="929432360">
    <w:abstractNumId w:val="19"/>
  </w:num>
  <w:num w:numId="17" w16cid:durableId="181750062">
    <w:abstractNumId w:val="8"/>
  </w:num>
  <w:num w:numId="18" w16cid:durableId="1582255011">
    <w:abstractNumId w:val="20"/>
  </w:num>
  <w:num w:numId="19" w16cid:durableId="809134209">
    <w:abstractNumId w:val="12"/>
  </w:num>
  <w:num w:numId="20" w16cid:durableId="1994603113">
    <w:abstractNumId w:val="0"/>
  </w:num>
  <w:num w:numId="21" w16cid:durableId="1838300746">
    <w:abstractNumId w:val="4"/>
  </w:num>
  <w:num w:numId="22" w16cid:durableId="1675574869">
    <w:abstractNumId w:val="5"/>
  </w:num>
  <w:num w:numId="23" w16cid:durableId="1879970122">
    <w:abstractNumId w:val="11"/>
  </w:num>
  <w:num w:numId="24" w16cid:durableId="49110182">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dirty"/>
  <w:trackRevisions w:val="tru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112C7"/>
    <w:rsid w:val="00012153"/>
    <w:rsid w:val="00013BAF"/>
    <w:rsid w:val="00014495"/>
    <w:rsid w:val="000152CA"/>
    <w:rsid w:val="000155A8"/>
    <w:rsid w:val="00015945"/>
    <w:rsid w:val="00021133"/>
    <w:rsid w:val="00031FDB"/>
    <w:rsid w:val="00047705"/>
    <w:rsid w:val="00055FF4"/>
    <w:rsid w:val="00057D66"/>
    <w:rsid w:val="00064A14"/>
    <w:rsid w:val="00072025"/>
    <w:rsid w:val="00076B06"/>
    <w:rsid w:val="00083750"/>
    <w:rsid w:val="00095B79"/>
    <w:rsid w:val="00096D49"/>
    <w:rsid w:val="000A12B0"/>
    <w:rsid w:val="000A53C7"/>
    <w:rsid w:val="000A7632"/>
    <w:rsid w:val="000B59A1"/>
    <w:rsid w:val="000B6321"/>
    <w:rsid w:val="000C0A54"/>
    <w:rsid w:val="000C1FEA"/>
    <w:rsid w:val="000C33A4"/>
    <w:rsid w:val="000C7B04"/>
    <w:rsid w:val="000D58E1"/>
    <w:rsid w:val="000D6E30"/>
    <w:rsid w:val="000F059D"/>
    <w:rsid w:val="000F4BC4"/>
    <w:rsid w:val="001148AB"/>
    <w:rsid w:val="00124015"/>
    <w:rsid w:val="00133E12"/>
    <w:rsid w:val="00145D80"/>
    <w:rsid w:val="00162815"/>
    <w:rsid w:val="00163F72"/>
    <w:rsid w:val="00166041"/>
    <w:rsid w:val="001803CF"/>
    <w:rsid w:val="00184D5F"/>
    <w:rsid w:val="00193983"/>
    <w:rsid w:val="001A5129"/>
    <w:rsid w:val="001A5E12"/>
    <w:rsid w:val="001A7C73"/>
    <w:rsid w:val="001B0D6E"/>
    <w:rsid w:val="001B3E96"/>
    <w:rsid w:val="001C2ADA"/>
    <w:rsid w:val="001D661B"/>
    <w:rsid w:val="001E4FE0"/>
    <w:rsid w:val="00201293"/>
    <w:rsid w:val="00201FD7"/>
    <w:rsid w:val="00205C7E"/>
    <w:rsid w:val="0021760C"/>
    <w:rsid w:val="00223B9A"/>
    <w:rsid w:val="00226720"/>
    <w:rsid w:val="00243CFE"/>
    <w:rsid w:val="00243EB5"/>
    <w:rsid w:val="0024607E"/>
    <w:rsid w:val="002467FA"/>
    <w:rsid w:val="002529A4"/>
    <w:rsid w:val="002763A0"/>
    <w:rsid w:val="002770C5"/>
    <w:rsid w:val="002838AE"/>
    <w:rsid w:val="002A1E13"/>
    <w:rsid w:val="002B029A"/>
    <w:rsid w:val="002B4DFA"/>
    <w:rsid w:val="002C1023"/>
    <w:rsid w:val="002C1828"/>
    <w:rsid w:val="002C4E02"/>
    <w:rsid w:val="002D17C2"/>
    <w:rsid w:val="002E37E0"/>
    <w:rsid w:val="002E6622"/>
    <w:rsid w:val="002F267F"/>
    <w:rsid w:val="00306C26"/>
    <w:rsid w:val="003077E9"/>
    <w:rsid w:val="00317E21"/>
    <w:rsid w:val="00321ED0"/>
    <w:rsid w:val="00323853"/>
    <w:rsid w:val="00323E9A"/>
    <w:rsid w:val="0032553E"/>
    <w:rsid w:val="00335BB1"/>
    <w:rsid w:val="00342A1B"/>
    <w:rsid w:val="00351B5E"/>
    <w:rsid w:val="00353D58"/>
    <w:rsid w:val="003604B3"/>
    <w:rsid w:val="003644AE"/>
    <w:rsid w:val="003774B9"/>
    <w:rsid w:val="00382440"/>
    <w:rsid w:val="00382B17"/>
    <w:rsid w:val="003858BA"/>
    <w:rsid w:val="003965F6"/>
    <w:rsid w:val="003C1185"/>
    <w:rsid w:val="003C2061"/>
    <w:rsid w:val="003C22FB"/>
    <w:rsid w:val="003C2FC1"/>
    <w:rsid w:val="003D1F53"/>
    <w:rsid w:val="003D211B"/>
    <w:rsid w:val="003D28E2"/>
    <w:rsid w:val="003E0036"/>
    <w:rsid w:val="003E0464"/>
    <w:rsid w:val="003E70AD"/>
    <w:rsid w:val="003F371B"/>
    <w:rsid w:val="003F66C6"/>
    <w:rsid w:val="0040115D"/>
    <w:rsid w:val="00405157"/>
    <w:rsid w:val="004051C2"/>
    <w:rsid w:val="004110DB"/>
    <w:rsid w:val="004114D3"/>
    <w:rsid w:val="00423E91"/>
    <w:rsid w:val="004319A1"/>
    <w:rsid w:val="004320CF"/>
    <w:rsid w:val="00435121"/>
    <w:rsid w:val="0043755F"/>
    <w:rsid w:val="00437BAC"/>
    <w:rsid w:val="004405E0"/>
    <w:rsid w:val="00442ABA"/>
    <w:rsid w:val="004444D6"/>
    <w:rsid w:val="004527FA"/>
    <w:rsid w:val="00461337"/>
    <w:rsid w:val="00466A40"/>
    <w:rsid w:val="0047511F"/>
    <w:rsid w:val="0048547A"/>
    <w:rsid w:val="00495F98"/>
    <w:rsid w:val="004975FC"/>
    <w:rsid w:val="004976F5"/>
    <w:rsid w:val="004A3831"/>
    <w:rsid w:val="004B2988"/>
    <w:rsid w:val="004B50DF"/>
    <w:rsid w:val="004C0263"/>
    <w:rsid w:val="004C1297"/>
    <w:rsid w:val="004C1EC2"/>
    <w:rsid w:val="004C40B9"/>
    <w:rsid w:val="004C7539"/>
    <w:rsid w:val="004D1977"/>
    <w:rsid w:val="004D3694"/>
    <w:rsid w:val="004D5214"/>
    <w:rsid w:val="004E2E96"/>
    <w:rsid w:val="004E6E24"/>
    <w:rsid w:val="004E70D2"/>
    <w:rsid w:val="004F467A"/>
    <w:rsid w:val="004F5C51"/>
    <w:rsid w:val="00507486"/>
    <w:rsid w:val="00512FE3"/>
    <w:rsid w:val="00520447"/>
    <w:rsid w:val="00523FCC"/>
    <w:rsid w:val="00526CA9"/>
    <w:rsid w:val="00526FCF"/>
    <w:rsid w:val="00527523"/>
    <w:rsid w:val="0053636A"/>
    <w:rsid w:val="00537F2E"/>
    <w:rsid w:val="0054562F"/>
    <w:rsid w:val="005538D5"/>
    <w:rsid w:val="00561322"/>
    <w:rsid w:val="005664FB"/>
    <w:rsid w:val="00573D9A"/>
    <w:rsid w:val="00580152"/>
    <w:rsid w:val="005814B3"/>
    <w:rsid w:val="00583ABA"/>
    <w:rsid w:val="00586AA1"/>
    <w:rsid w:val="0059161F"/>
    <w:rsid w:val="0059671E"/>
    <w:rsid w:val="005A2B18"/>
    <w:rsid w:val="005A4C0E"/>
    <w:rsid w:val="005A527A"/>
    <w:rsid w:val="005A72FE"/>
    <w:rsid w:val="005B2C3F"/>
    <w:rsid w:val="005C0F66"/>
    <w:rsid w:val="005C206F"/>
    <w:rsid w:val="005D00D7"/>
    <w:rsid w:val="005D02F4"/>
    <w:rsid w:val="005E09EA"/>
    <w:rsid w:val="005E2056"/>
    <w:rsid w:val="005E3198"/>
    <w:rsid w:val="005F0761"/>
    <w:rsid w:val="005F0E04"/>
    <w:rsid w:val="005F0E39"/>
    <w:rsid w:val="005F461D"/>
    <w:rsid w:val="005F61D4"/>
    <w:rsid w:val="0061311B"/>
    <w:rsid w:val="006161B5"/>
    <w:rsid w:val="00617ECE"/>
    <w:rsid w:val="00625B39"/>
    <w:rsid w:val="006270E7"/>
    <w:rsid w:val="006439F0"/>
    <w:rsid w:val="0064590C"/>
    <w:rsid w:val="0064766C"/>
    <w:rsid w:val="006514B1"/>
    <w:rsid w:val="0065322F"/>
    <w:rsid w:val="006554F0"/>
    <w:rsid w:val="00660400"/>
    <w:rsid w:val="006616AF"/>
    <w:rsid w:val="00674E18"/>
    <w:rsid w:val="00677CA1"/>
    <w:rsid w:val="006823B0"/>
    <w:rsid w:val="00691AA1"/>
    <w:rsid w:val="00694B1E"/>
    <w:rsid w:val="00696FA9"/>
    <w:rsid w:val="006A057A"/>
    <w:rsid w:val="006A08F8"/>
    <w:rsid w:val="006B2EFE"/>
    <w:rsid w:val="006B5005"/>
    <w:rsid w:val="006C0BF3"/>
    <w:rsid w:val="006C1467"/>
    <w:rsid w:val="006C26E3"/>
    <w:rsid w:val="006C4272"/>
    <w:rsid w:val="006C54D4"/>
    <w:rsid w:val="006C6268"/>
    <w:rsid w:val="006D8FA0"/>
    <w:rsid w:val="006E30F1"/>
    <w:rsid w:val="006F0B57"/>
    <w:rsid w:val="006F245B"/>
    <w:rsid w:val="006F66D0"/>
    <w:rsid w:val="006F7E22"/>
    <w:rsid w:val="0070069B"/>
    <w:rsid w:val="007020D2"/>
    <w:rsid w:val="007039E1"/>
    <w:rsid w:val="00710B0C"/>
    <w:rsid w:val="0071631F"/>
    <w:rsid w:val="00731417"/>
    <w:rsid w:val="00731AB5"/>
    <w:rsid w:val="007343EB"/>
    <w:rsid w:val="007351E4"/>
    <w:rsid w:val="0074072C"/>
    <w:rsid w:val="00743DB7"/>
    <w:rsid w:val="00743FBF"/>
    <w:rsid w:val="00745380"/>
    <w:rsid w:val="00751D74"/>
    <w:rsid w:val="0075353D"/>
    <w:rsid w:val="00760B33"/>
    <w:rsid w:val="00765732"/>
    <w:rsid w:val="007713CC"/>
    <w:rsid w:val="00784730"/>
    <w:rsid w:val="00795A2E"/>
    <w:rsid w:val="007A03E6"/>
    <w:rsid w:val="007A7CEA"/>
    <w:rsid w:val="007B13CF"/>
    <w:rsid w:val="007B1923"/>
    <w:rsid w:val="007B3C6E"/>
    <w:rsid w:val="007B6CAD"/>
    <w:rsid w:val="007C2251"/>
    <w:rsid w:val="007C7660"/>
    <w:rsid w:val="007C78C5"/>
    <w:rsid w:val="007D1DB6"/>
    <w:rsid w:val="007D30B7"/>
    <w:rsid w:val="007D40A9"/>
    <w:rsid w:val="007D5051"/>
    <w:rsid w:val="007D7CEB"/>
    <w:rsid w:val="007E293A"/>
    <w:rsid w:val="007E5AA3"/>
    <w:rsid w:val="007F4D04"/>
    <w:rsid w:val="008046FC"/>
    <w:rsid w:val="00806884"/>
    <w:rsid w:val="00807004"/>
    <w:rsid w:val="0080721B"/>
    <w:rsid w:val="008239E7"/>
    <w:rsid w:val="00830DD2"/>
    <w:rsid w:val="008433EC"/>
    <w:rsid w:val="00853615"/>
    <w:rsid w:val="0085641B"/>
    <w:rsid w:val="008566F1"/>
    <w:rsid w:val="008724E3"/>
    <w:rsid w:val="00875CD6"/>
    <w:rsid w:val="008A20C5"/>
    <w:rsid w:val="008A38FC"/>
    <w:rsid w:val="008B6BFB"/>
    <w:rsid w:val="008B7A99"/>
    <w:rsid w:val="008C0776"/>
    <w:rsid w:val="008C0AAB"/>
    <w:rsid w:val="008C681D"/>
    <w:rsid w:val="008E2B24"/>
    <w:rsid w:val="008E70B7"/>
    <w:rsid w:val="008F45B1"/>
    <w:rsid w:val="008F5346"/>
    <w:rsid w:val="00910CA7"/>
    <w:rsid w:val="00916750"/>
    <w:rsid w:val="0092066F"/>
    <w:rsid w:val="009239FB"/>
    <w:rsid w:val="00924E3C"/>
    <w:rsid w:val="009330E8"/>
    <w:rsid w:val="009443BC"/>
    <w:rsid w:val="00946621"/>
    <w:rsid w:val="00961000"/>
    <w:rsid w:val="009616C8"/>
    <w:rsid w:val="00966306"/>
    <w:rsid w:val="00967919"/>
    <w:rsid w:val="00967AB8"/>
    <w:rsid w:val="009705A4"/>
    <w:rsid w:val="00971950"/>
    <w:rsid w:val="00981449"/>
    <w:rsid w:val="00987253"/>
    <w:rsid w:val="009874A7"/>
    <w:rsid w:val="0099233F"/>
    <w:rsid w:val="009A1876"/>
    <w:rsid w:val="009A3B58"/>
    <w:rsid w:val="009A79BE"/>
    <w:rsid w:val="009B1FB8"/>
    <w:rsid w:val="009B3C09"/>
    <w:rsid w:val="009B5719"/>
    <w:rsid w:val="009C13F0"/>
    <w:rsid w:val="009C5E0B"/>
    <w:rsid w:val="009D5692"/>
    <w:rsid w:val="009F215F"/>
    <w:rsid w:val="009F241E"/>
    <w:rsid w:val="009F6F84"/>
    <w:rsid w:val="00A05AE1"/>
    <w:rsid w:val="00A05F36"/>
    <w:rsid w:val="00A12A23"/>
    <w:rsid w:val="00A26E3F"/>
    <w:rsid w:val="00A340B6"/>
    <w:rsid w:val="00A40283"/>
    <w:rsid w:val="00A45D8F"/>
    <w:rsid w:val="00A50E03"/>
    <w:rsid w:val="00A57C3C"/>
    <w:rsid w:val="00AA1280"/>
    <w:rsid w:val="00AA67B0"/>
    <w:rsid w:val="00AA6BB0"/>
    <w:rsid w:val="00AB699C"/>
    <w:rsid w:val="00AC4DFC"/>
    <w:rsid w:val="00AD086A"/>
    <w:rsid w:val="00AD0A96"/>
    <w:rsid w:val="00AF11CD"/>
    <w:rsid w:val="00AF17CD"/>
    <w:rsid w:val="00B21244"/>
    <w:rsid w:val="00B27B2C"/>
    <w:rsid w:val="00B362AD"/>
    <w:rsid w:val="00B363B7"/>
    <w:rsid w:val="00B36A65"/>
    <w:rsid w:val="00B434B0"/>
    <w:rsid w:val="00B57BDA"/>
    <w:rsid w:val="00B715D3"/>
    <w:rsid w:val="00B8193B"/>
    <w:rsid w:val="00B8350B"/>
    <w:rsid w:val="00B8653E"/>
    <w:rsid w:val="00BA391D"/>
    <w:rsid w:val="00BA6EA5"/>
    <w:rsid w:val="00BC4F7F"/>
    <w:rsid w:val="00BC5CE1"/>
    <w:rsid w:val="00BC6D1C"/>
    <w:rsid w:val="00BD38BD"/>
    <w:rsid w:val="00BD4013"/>
    <w:rsid w:val="00BE17D9"/>
    <w:rsid w:val="00BE66A0"/>
    <w:rsid w:val="00BF04CC"/>
    <w:rsid w:val="00BF72E9"/>
    <w:rsid w:val="00C1107F"/>
    <w:rsid w:val="00C15BE7"/>
    <w:rsid w:val="00C23078"/>
    <w:rsid w:val="00C2642D"/>
    <w:rsid w:val="00C26C0C"/>
    <w:rsid w:val="00C3053B"/>
    <w:rsid w:val="00C3102A"/>
    <w:rsid w:val="00C3324D"/>
    <w:rsid w:val="00C4070A"/>
    <w:rsid w:val="00C41723"/>
    <w:rsid w:val="00C463B6"/>
    <w:rsid w:val="00C53BBB"/>
    <w:rsid w:val="00C768F4"/>
    <w:rsid w:val="00C7796A"/>
    <w:rsid w:val="00C84C42"/>
    <w:rsid w:val="00C913F0"/>
    <w:rsid w:val="00CA2323"/>
    <w:rsid w:val="00CA4FCF"/>
    <w:rsid w:val="00CA6D1F"/>
    <w:rsid w:val="00CB0BB8"/>
    <w:rsid w:val="00CB4522"/>
    <w:rsid w:val="00CE17B6"/>
    <w:rsid w:val="00CE3622"/>
    <w:rsid w:val="00CF3B5C"/>
    <w:rsid w:val="00CF4B8E"/>
    <w:rsid w:val="00CF549A"/>
    <w:rsid w:val="00CF6157"/>
    <w:rsid w:val="00D14FA7"/>
    <w:rsid w:val="00D14FDA"/>
    <w:rsid w:val="00D17955"/>
    <w:rsid w:val="00D2658F"/>
    <w:rsid w:val="00D33C9D"/>
    <w:rsid w:val="00D37045"/>
    <w:rsid w:val="00D4140D"/>
    <w:rsid w:val="00D42360"/>
    <w:rsid w:val="00D44CD3"/>
    <w:rsid w:val="00D50008"/>
    <w:rsid w:val="00D52EF8"/>
    <w:rsid w:val="00D56B19"/>
    <w:rsid w:val="00D57692"/>
    <w:rsid w:val="00D60F33"/>
    <w:rsid w:val="00D633A2"/>
    <w:rsid w:val="00D655E2"/>
    <w:rsid w:val="00D67917"/>
    <w:rsid w:val="00D76110"/>
    <w:rsid w:val="00D761CC"/>
    <w:rsid w:val="00D83FED"/>
    <w:rsid w:val="00D91D77"/>
    <w:rsid w:val="00D93919"/>
    <w:rsid w:val="00D952F9"/>
    <w:rsid w:val="00D96D13"/>
    <w:rsid w:val="00DA2E06"/>
    <w:rsid w:val="00DA328B"/>
    <w:rsid w:val="00DB1977"/>
    <w:rsid w:val="00DB1E1F"/>
    <w:rsid w:val="00DB753C"/>
    <w:rsid w:val="00DB7CD4"/>
    <w:rsid w:val="00DC257B"/>
    <w:rsid w:val="00DC4A31"/>
    <w:rsid w:val="00DC64A5"/>
    <w:rsid w:val="00DC656D"/>
    <w:rsid w:val="00DC7C22"/>
    <w:rsid w:val="00DD3472"/>
    <w:rsid w:val="00DD5556"/>
    <w:rsid w:val="00DD5AC9"/>
    <w:rsid w:val="00DE1FC5"/>
    <w:rsid w:val="00DE2B89"/>
    <w:rsid w:val="00DE777A"/>
    <w:rsid w:val="00DE7BF5"/>
    <w:rsid w:val="00E03022"/>
    <w:rsid w:val="00E10A6D"/>
    <w:rsid w:val="00E11B23"/>
    <w:rsid w:val="00E14A50"/>
    <w:rsid w:val="00E21652"/>
    <w:rsid w:val="00E2644D"/>
    <w:rsid w:val="00E2667A"/>
    <w:rsid w:val="00E344B3"/>
    <w:rsid w:val="00E347AA"/>
    <w:rsid w:val="00E413F0"/>
    <w:rsid w:val="00E4307F"/>
    <w:rsid w:val="00E50F59"/>
    <w:rsid w:val="00E630A7"/>
    <w:rsid w:val="00E64EE5"/>
    <w:rsid w:val="00E823EE"/>
    <w:rsid w:val="00E9576E"/>
    <w:rsid w:val="00EA1B3E"/>
    <w:rsid w:val="00EA1D5D"/>
    <w:rsid w:val="00EA4834"/>
    <w:rsid w:val="00EB0989"/>
    <w:rsid w:val="00EC0E2C"/>
    <w:rsid w:val="00EC29B3"/>
    <w:rsid w:val="00EC7A91"/>
    <w:rsid w:val="00ED090C"/>
    <w:rsid w:val="00EE4D7A"/>
    <w:rsid w:val="00EF2037"/>
    <w:rsid w:val="00EF476E"/>
    <w:rsid w:val="00EF4B2A"/>
    <w:rsid w:val="00F138F9"/>
    <w:rsid w:val="00F23E4F"/>
    <w:rsid w:val="00F25248"/>
    <w:rsid w:val="00F27C5B"/>
    <w:rsid w:val="00F35B9B"/>
    <w:rsid w:val="00F36EB8"/>
    <w:rsid w:val="00F401FB"/>
    <w:rsid w:val="00F40E9D"/>
    <w:rsid w:val="00F45973"/>
    <w:rsid w:val="00F5088E"/>
    <w:rsid w:val="00F5292E"/>
    <w:rsid w:val="00F533D3"/>
    <w:rsid w:val="00F668C3"/>
    <w:rsid w:val="00F670CC"/>
    <w:rsid w:val="00F71B38"/>
    <w:rsid w:val="00F724FD"/>
    <w:rsid w:val="00F73105"/>
    <w:rsid w:val="00F76C14"/>
    <w:rsid w:val="00F96773"/>
    <w:rsid w:val="00FB0A24"/>
    <w:rsid w:val="00FB28FF"/>
    <w:rsid w:val="00FB38CA"/>
    <w:rsid w:val="00FB653D"/>
    <w:rsid w:val="00FE0077"/>
    <w:rsid w:val="00FE4818"/>
    <w:rsid w:val="00FE7045"/>
    <w:rsid w:val="00FF0DAE"/>
    <w:rsid w:val="00FF776D"/>
    <w:rsid w:val="00FF7896"/>
    <w:rsid w:val="0126BDCB"/>
    <w:rsid w:val="01ACC77D"/>
    <w:rsid w:val="043E2F66"/>
    <w:rsid w:val="06E694F9"/>
    <w:rsid w:val="09C2FD09"/>
    <w:rsid w:val="121291D4"/>
    <w:rsid w:val="18E1D2A5"/>
    <w:rsid w:val="1CE053EA"/>
    <w:rsid w:val="1FE4E68A"/>
    <w:rsid w:val="23575EE4"/>
    <w:rsid w:val="28195829"/>
    <w:rsid w:val="2852C9CF"/>
    <w:rsid w:val="2DD65C65"/>
    <w:rsid w:val="35A8795B"/>
    <w:rsid w:val="3B5810D2"/>
    <w:rsid w:val="3EDA3D93"/>
    <w:rsid w:val="41536297"/>
    <w:rsid w:val="443BE87C"/>
    <w:rsid w:val="4503686D"/>
    <w:rsid w:val="4763ABF6"/>
    <w:rsid w:val="4A270077"/>
    <w:rsid w:val="4B5672A8"/>
    <w:rsid w:val="4B92B2D6"/>
    <w:rsid w:val="4CED4B7B"/>
    <w:rsid w:val="50C97E29"/>
    <w:rsid w:val="52C97806"/>
    <w:rsid w:val="58D93983"/>
    <w:rsid w:val="5A18F1E8"/>
    <w:rsid w:val="5A3B0333"/>
    <w:rsid w:val="5D1E36ED"/>
    <w:rsid w:val="5F5F2BFD"/>
    <w:rsid w:val="6547135C"/>
    <w:rsid w:val="67F6240F"/>
    <w:rsid w:val="6A3F12C5"/>
    <w:rsid w:val="6AED5BC7"/>
    <w:rsid w:val="6F5280D2"/>
    <w:rsid w:val="71E0B38B"/>
    <w:rsid w:val="7350ED08"/>
    <w:rsid w:val="75699BCA"/>
    <w:rsid w:val="76A3C9B5"/>
    <w:rsid w:val="76CA6ABE"/>
    <w:rsid w:val="78D593AA"/>
    <w:rsid w:val="79A51658"/>
    <w:rsid w:val="7B5C32D1"/>
    <w:rsid w:val="7CB13F75"/>
    <w:rsid w:val="7F28D599"/>
    <w:rsid w:val="7F34B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chartTrackingRefBased/>
  <w15:docId w15:val="{D1E9368E-41B7-469A-9729-5A7C84217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6A057A"/>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A057A"/>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rsid w:val="006A057A"/>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6A057A"/>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6A057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A057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A057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A057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styleId="QuoteChar" w:customStyle="1">
    <w:name w:val="Quote Char"/>
    <w:basedOn w:val="DefaultParagraphFont"/>
    <w:link w:val="Quote"/>
    <w:uiPriority w:val="29"/>
    <w:rsid w:val="006A057A"/>
    <w:rPr>
      <w:i/>
      <w:iCs/>
      <w:color w:val="404040" w:themeColor="text1" w:themeTint="BF"/>
    </w:rPr>
  </w:style>
  <w:style w:type="paragraph" w:styleId="ListParagraph">
    <w:name w:val="List Paragraph"/>
    <w:aliases w:val="INVEGA style 2,List Paragraph Red,Bullet EY,List Paragraph2,Numbering,ERP-List Paragraph,List Paragraph11,Sąrašo pastraipa.Bullet,Bullet,Table of contents numbered,Lentele,List Paragraph22,List Paragraph21,List not in Table,Buletai,lp1"/>
    <w:basedOn w:val="Normal"/>
    <w:link w:val="ListParagraphChar"/>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39"/>
    <w:rsid w:val="00DC656D"/>
    <w:pPr>
      <w:spacing w:after="0" w:line="240" w:lineRule="auto"/>
    </w:pPr>
    <w:rPr>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C7796A"/>
    <w:rPr>
      <w:sz w:val="16"/>
      <w:szCs w:val="16"/>
    </w:rPr>
  </w:style>
  <w:style w:type="paragraph" w:styleId="CommentText">
    <w:name w:val="annotation text"/>
    <w:basedOn w:val="Normal"/>
    <w:link w:val="CommentTextChar"/>
    <w:uiPriority w:val="99"/>
    <w:unhideWhenUsed/>
    <w:rsid w:val="00C7796A"/>
    <w:pPr>
      <w:spacing w:line="240" w:lineRule="auto"/>
    </w:pPr>
    <w:rPr>
      <w:sz w:val="20"/>
      <w:szCs w:val="20"/>
    </w:rPr>
  </w:style>
  <w:style w:type="character" w:styleId="CommentTextChar" w:customStyle="1">
    <w:name w:val="Comment Text Char"/>
    <w:basedOn w:val="DefaultParagraphFont"/>
    <w:link w:val="CommentText"/>
    <w:uiPriority w:val="99"/>
    <w:rsid w:val="00C7796A"/>
    <w:rPr>
      <w:sz w:val="20"/>
      <w:szCs w:val="20"/>
    </w:rPr>
  </w:style>
  <w:style w:type="character" w:styleId="Mention">
    <w:name w:val="Mention"/>
    <w:basedOn w:val="DefaultParagraphFont"/>
    <w:uiPriority w:val="99"/>
    <w:unhideWhenUsed/>
    <w:rsid w:val="00C7796A"/>
    <w:rPr>
      <w:color w:val="2B579A"/>
      <w:shd w:val="clear" w:color="auto" w:fill="E1DFDD"/>
    </w:rPr>
  </w:style>
  <w:style w:type="paragraph" w:styleId="NormalWeb">
    <w:name w:val="Normal (Web)"/>
    <w:basedOn w:val="Normal"/>
    <w:uiPriority w:val="99"/>
    <w:unhideWhenUsed/>
    <w:rsid w:val="003F371B"/>
    <w:pPr>
      <w:spacing w:before="100" w:beforeAutospacing="1" w:after="100" w:afterAutospacing="1" w:line="240" w:lineRule="auto"/>
    </w:pPr>
    <w:rPr>
      <w:rFonts w:ascii="Times New Roman" w:hAnsi="Times New Roman" w:eastAsia="Times New Roman" w:cs="Times New Roman"/>
      <w:kern w:val="0"/>
      <w:sz w:val="24"/>
      <w:szCs w:val="24"/>
      <w14:ligatures w14:val="none"/>
    </w:rPr>
  </w:style>
  <w:style w:type="paragraph" w:styleId="Revision">
    <w:name w:val="Revision"/>
    <w:hidden/>
    <w:uiPriority w:val="99"/>
    <w:semiHidden/>
    <w:rsid w:val="00745380"/>
    <w:pPr>
      <w:spacing w:after="0" w:line="240" w:lineRule="auto"/>
    </w:pPr>
  </w:style>
  <w:style w:type="paragraph" w:styleId="CommentSubject">
    <w:name w:val="annotation subject"/>
    <w:basedOn w:val="CommentText"/>
    <w:next w:val="CommentText"/>
    <w:link w:val="CommentSubjectChar"/>
    <w:uiPriority w:val="99"/>
    <w:semiHidden/>
    <w:unhideWhenUsed/>
    <w:rsid w:val="003C22FB"/>
    <w:rPr>
      <w:b/>
      <w:bCs/>
    </w:rPr>
  </w:style>
  <w:style w:type="character" w:styleId="CommentSubjectChar" w:customStyle="1">
    <w:name w:val="Comment Subject Char"/>
    <w:basedOn w:val="CommentTextChar"/>
    <w:link w:val="CommentSubject"/>
    <w:uiPriority w:val="99"/>
    <w:semiHidden/>
    <w:rsid w:val="003C22FB"/>
    <w:rPr>
      <w:b/>
      <w:bCs/>
      <w:sz w:val="20"/>
      <w:szCs w:val="20"/>
    </w:rPr>
  </w:style>
  <w:style w:type="character" w:styleId="ListParagraphChar" w:customStyle="1">
    <w:name w:val="List Paragraph Char"/>
    <w:aliases w:val="INVEGA style 2 Char,List Paragraph Red Char,Bullet EY Char,List Paragraph2 Char,Numbering Char,ERP-List Paragraph Char,List Paragraph11 Char,Sąrašo pastraipa.Bullet Char,Bullet Char,Table of contents numbered Char,Lentele Char"/>
    <w:link w:val="ListParagraph"/>
    <w:rsid w:val="003604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75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people" Target="people.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4B60A8C9678B/asr" TargetMode="External"/><Relationship Id="rId1"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DD5C4-6442-4114-951D-7D4D3A731F84}">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E5F933F7-00C7-430E-B924-4D3E3F627F0A}">
  <ds:schemaRefs>
    <ds:schemaRef ds:uri="http://schemas.microsoft.com/sharepoint/v3/contenttype/forms"/>
  </ds:schemaRefs>
</ds:datastoreItem>
</file>

<file path=customXml/itemProps3.xml><?xml version="1.0" encoding="utf-8"?>
<ds:datastoreItem xmlns:ds="http://schemas.openxmlformats.org/officeDocument/2006/customXml" ds:itemID="{5030BDF2-CB28-4B34-AD20-0525CA72E4E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Ramunė Kailiūnienė</dc:creator>
  <keywords/>
  <dc:description/>
  <lastModifiedBy>Eivilė Darbutaitė</lastModifiedBy>
  <revision>96</revision>
  <dcterms:created xsi:type="dcterms:W3CDTF">2026-01-20T08:00:00.0000000Z</dcterms:created>
  <dcterms:modified xsi:type="dcterms:W3CDTF">2026-02-05T07:56:47.1684345Z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0x0101009393F528D057D34695D9CAF33B15B2D2</vt:lpwstr>
  </property>
</Properties>
</file>